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51308" w14:textId="6B889229" w:rsidR="009E09E3" w:rsidRDefault="00B122A1" w:rsidP="00666B70">
      <w:pPr>
        <w:spacing w:before="120" w:after="73" w:line="276" w:lineRule="auto"/>
        <w:ind w:left="11" w:right="57" w:hanging="11"/>
        <w:jc w:val="center"/>
      </w:pPr>
      <w:r>
        <w:rPr>
          <w:b/>
          <w:sz w:val="28"/>
        </w:rPr>
        <w:t>Правила процедуры Финансового комитета</w:t>
      </w:r>
    </w:p>
    <w:p w14:paraId="786C994B" w14:textId="77777777" w:rsidR="004E22B8" w:rsidRDefault="00B122A1" w:rsidP="004E22B8">
      <w:pPr>
        <w:spacing w:after="0" w:line="276" w:lineRule="auto"/>
        <w:ind w:left="11" w:right="51" w:hanging="11"/>
        <w:jc w:val="center"/>
        <w:rPr>
          <w:b/>
          <w:sz w:val="28"/>
        </w:rPr>
      </w:pPr>
      <w:r>
        <w:rPr>
          <w:b/>
          <w:sz w:val="28"/>
        </w:rPr>
        <w:t>Объединенного института ядерных исследований</w:t>
      </w:r>
    </w:p>
    <w:p w14:paraId="0D02C916" w14:textId="77777777" w:rsidR="00B7702E" w:rsidRDefault="00B7702E" w:rsidP="004E22B8">
      <w:pPr>
        <w:spacing w:after="0" w:line="276" w:lineRule="auto"/>
        <w:ind w:left="11" w:right="51" w:hanging="11"/>
        <w:jc w:val="center"/>
        <w:rPr>
          <w:b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8"/>
        <w:gridCol w:w="4866"/>
      </w:tblGrid>
      <w:tr w:rsidR="00B7702E" w:rsidRPr="001C0E85" w14:paraId="4BDE04C1" w14:textId="77777777" w:rsidTr="00B5528D">
        <w:tc>
          <w:tcPr>
            <w:tcW w:w="4954" w:type="dxa"/>
          </w:tcPr>
          <w:p w14:paraId="43E528FA" w14:textId="77777777" w:rsidR="00B7702E" w:rsidRPr="0060285D" w:rsidRDefault="00B7702E" w:rsidP="00B5528D"/>
        </w:tc>
        <w:tc>
          <w:tcPr>
            <w:tcW w:w="4956" w:type="dxa"/>
          </w:tcPr>
          <w:p w14:paraId="4961E6BF" w14:textId="3D5D7614" w:rsidR="00B7702E" w:rsidRPr="0060285D" w:rsidRDefault="00B7702E" w:rsidP="00F12CD9">
            <w:pPr>
              <w:spacing w:after="0" w:line="240" w:lineRule="auto"/>
              <w:ind w:right="51" w:firstLine="0"/>
              <w:rPr>
                <w:sz w:val="22"/>
              </w:rPr>
            </w:pPr>
            <w:r w:rsidRPr="0060285D">
              <w:rPr>
                <w:sz w:val="22"/>
              </w:rPr>
              <w:t>Утверждены на сесси</w:t>
            </w:r>
            <w:r w:rsidR="00F12CD9">
              <w:rPr>
                <w:sz w:val="22"/>
              </w:rPr>
              <w:t>и</w:t>
            </w:r>
            <w:r w:rsidRPr="0060285D">
              <w:rPr>
                <w:sz w:val="22"/>
              </w:rPr>
              <w:t xml:space="preserve"> </w:t>
            </w:r>
            <w:r w:rsidR="00F12CD9">
              <w:rPr>
                <w:sz w:val="22"/>
              </w:rPr>
              <w:t>КПП</w:t>
            </w:r>
            <w:r w:rsidRPr="0060285D">
              <w:rPr>
                <w:sz w:val="22"/>
              </w:rPr>
              <w:t xml:space="preserve"> 24–25 ноября 2017</w:t>
            </w:r>
            <w:r w:rsidR="00F12CD9">
              <w:rPr>
                <w:sz w:val="22"/>
              </w:rPr>
              <w:t> </w:t>
            </w:r>
            <w:r w:rsidRPr="0060285D">
              <w:rPr>
                <w:sz w:val="22"/>
              </w:rPr>
              <w:t>г</w:t>
            </w:r>
            <w:r w:rsidR="00E4033E">
              <w:rPr>
                <w:sz w:val="22"/>
              </w:rPr>
              <w:t>ода</w:t>
            </w:r>
            <w:r w:rsidR="00F12CD9">
              <w:rPr>
                <w:sz w:val="22"/>
              </w:rPr>
              <w:t xml:space="preserve"> и в новой редакции на сессии КПП 22</w:t>
            </w:r>
            <w:r w:rsidR="0048099E">
              <w:rPr>
                <w:sz w:val="22"/>
              </w:rPr>
              <w:t> </w:t>
            </w:r>
            <w:r w:rsidR="00F12CD9">
              <w:rPr>
                <w:sz w:val="22"/>
              </w:rPr>
              <w:t>марта 2024 г</w:t>
            </w:r>
            <w:r w:rsidR="00E4033E">
              <w:rPr>
                <w:sz w:val="22"/>
              </w:rPr>
              <w:t>ода</w:t>
            </w:r>
          </w:p>
        </w:tc>
      </w:tr>
    </w:tbl>
    <w:p w14:paraId="05C078C1" w14:textId="77777777" w:rsidR="00B7702E" w:rsidRPr="001A49AE" w:rsidRDefault="00B7702E" w:rsidP="001A49AE">
      <w:pPr>
        <w:spacing w:after="0" w:line="276" w:lineRule="auto"/>
        <w:ind w:left="1003" w:right="1004" w:hanging="11"/>
        <w:jc w:val="center"/>
        <w:rPr>
          <w:b/>
          <w:color w:val="auto"/>
          <w:sz w:val="28"/>
        </w:rPr>
      </w:pPr>
    </w:p>
    <w:p w14:paraId="17241C88" w14:textId="77777777" w:rsidR="009E09E3" w:rsidRDefault="00B122A1" w:rsidP="004E22B8">
      <w:pPr>
        <w:spacing w:after="0" w:line="360" w:lineRule="auto"/>
        <w:ind w:left="-17" w:right="40" w:firstLine="584"/>
      </w:pPr>
      <w:r>
        <w:t xml:space="preserve">Руководствуясь положениями ст. 21 и 23 Устава Объединенного института ядерных исследований, а также ст. 1 Финансового протокола (приложение к Уставу), Финансовый комитет устанавливает следующие правила процедуры. </w:t>
      </w:r>
    </w:p>
    <w:p w14:paraId="5F674BAC" w14:textId="77777777" w:rsidR="009E09E3" w:rsidRDefault="00B122A1" w:rsidP="008F10F5">
      <w:pPr>
        <w:pStyle w:val="1"/>
        <w:spacing w:before="160" w:after="160" w:line="360" w:lineRule="auto"/>
        <w:ind w:left="0" w:firstLine="584"/>
      </w:pPr>
      <w:r>
        <w:t>Правило 1. Статус Финансового комитета</w:t>
      </w:r>
    </w:p>
    <w:p w14:paraId="18CEDD27" w14:textId="538E032F" w:rsidR="009E09E3" w:rsidRDefault="00B122A1" w:rsidP="004E22B8">
      <w:pPr>
        <w:numPr>
          <w:ilvl w:val="0"/>
          <w:numId w:val="1"/>
        </w:numPr>
        <w:spacing w:after="0" w:line="360" w:lineRule="auto"/>
        <w:ind w:right="40" w:firstLine="584"/>
      </w:pPr>
      <w:r>
        <w:t>Финансовый комитет является постоянно действующим органом Комитета Полномочных Представителей правительств государств-членов (КПП), созданным с</w:t>
      </w:r>
      <w:r w:rsidR="008F10F5">
        <w:t> </w:t>
      </w:r>
      <w:r>
        <w:t>целью осуществления контроля за финансовой деятельностью Объединенного института ядерных исследований (ОИЯИ, Институт), проверки правильности исполнения бюджета, рассмотрения проекта бюджета на новый финансовый год, а</w:t>
      </w:r>
      <w:r w:rsidR="008F10F5">
        <w:t> </w:t>
      </w:r>
      <w:r>
        <w:t xml:space="preserve">также отчета об исполнении бюджета в истекшем финансовом году, разработки рекомендаций по совершенствованию финансовой деятельности Института, оказания консультаций по любым другим финансовым вопросам. </w:t>
      </w:r>
    </w:p>
    <w:p w14:paraId="5306E893" w14:textId="77777777" w:rsidR="009E09E3" w:rsidRDefault="00B122A1" w:rsidP="004E22B8">
      <w:pPr>
        <w:numPr>
          <w:ilvl w:val="0"/>
          <w:numId w:val="1"/>
        </w:numPr>
        <w:spacing w:after="0" w:line="360" w:lineRule="auto"/>
        <w:ind w:right="40" w:firstLine="584"/>
      </w:pPr>
      <w:r>
        <w:t xml:space="preserve">Финансовый комитет осуществляет свою деятельность на основании Устава ОИЯИ, Финансового протокола, решений КПП, настоящих Правил и действующих норм международного права, применимых к деятельности международных организаций и представителей государств в международных организациях. </w:t>
      </w:r>
    </w:p>
    <w:p w14:paraId="4B152D36" w14:textId="77777777" w:rsidR="009E09E3" w:rsidRDefault="00B122A1" w:rsidP="008F10F5">
      <w:pPr>
        <w:pStyle w:val="1"/>
        <w:spacing w:before="160" w:after="160" w:line="360" w:lineRule="auto"/>
        <w:ind w:left="0" w:firstLine="584"/>
      </w:pPr>
      <w:r>
        <w:t>Правило 2. Состав Финансового комитета</w:t>
      </w:r>
    </w:p>
    <w:p w14:paraId="06745A58" w14:textId="15DC2777" w:rsidR="009E09E3" w:rsidRDefault="00B122A1" w:rsidP="004E22B8">
      <w:pPr>
        <w:numPr>
          <w:ilvl w:val="0"/>
          <w:numId w:val="2"/>
        </w:numPr>
        <w:spacing w:after="0" w:line="360" w:lineRule="auto"/>
        <w:ind w:right="40" w:firstLine="584"/>
      </w:pPr>
      <w:r>
        <w:t xml:space="preserve">Финансовый комитет включает в свой состав по одному специалисту </w:t>
      </w:r>
      <w:r w:rsidR="008F10F5">
        <w:br/>
      </w:r>
      <w:r>
        <w:t xml:space="preserve">от каждого государства-члена ОИЯИ, выражающему интересы своего государства </w:t>
      </w:r>
      <w:r w:rsidR="008F10F5">
        <w:br/>
      </w:r>
      <w:r>
        <w:t xml:space="preserve">в Институте. </w:t>
      </w:r>
    </w:p>
    <w:p w14:paraId="38BAA0C2" w14:textId="63086FFD" w:rsidR="009E09E3" w:rsidRDefault="00B122A1" w:rsidP="004E22B8">
      <w:pPr>
        <w:numPr>
          <w:ilvl w:val="0"/>
          <w:numId w:val="2"/>
        </w:numPr>
        <w:spacing w:after="0" w:line="360" w:lineRule="auto"/>
        <w:ind w:right="40" w:firstLine="584"/>
      </w:pPr>
      <w:r>
        <w:t>Назначение, отзыв и замену члена Финансового комитета от государства</w:t>
      </w:r>
      <w:r w:rsidR="00F5518E">
        <w:t>-</w:t>
      </w:r>
      <w:r>
        <w:t xml:space="preserve">члена ОИЯИ производит Полномочный Представитель, о чем в письменном виде извещается директор Института. Назначенный представитель до начала очередного заседания Финансового комитета предъявляет письменные полномочия председателю Финансового комитета. </w:t>
      </w:r>
    </w:p>
    <w:p w14:paraId="6AB6148E" w14:textId="77777777" w:rsidR="009E09E3" w:rsidRDefault="00B122A1" w:rsidP="004E22B8">
      <w:pPr>
        <w:numPr>
          <w:ilvl w:val="0"/>
          <w:numId w:val="2"/>
        </w:numPr>
        <w:spacing w:after="0" w:line="360" w:lineRule="auto"/>
        <w:ind w:right="40" w:firstLine="584"/>
      </w:pPr>
      <w:r>
        <w:t xml:space="preserve">Полномочия члена Финансового комитета начинаются со дня его назначения Полномочным Представителем и направления соответствующих письменных </w:t>
      </w:r>
      <w:r>
        <w:lastRenderedPageBreak/>
        <w:t xml:space="preserve">уведомлений директору Института и действуют до назначения нового члена Финансового комитета. </w:t>
      </w:r>
    </w:p>
    <w:p w14:paraId="663F82DF" w14:textId="77777777" w:rsidR="009E09E3" w:rsidRDefault="00B122A1" w:rsidP="008F10F5">
      <w:pPr>
        <w:pStyle w:val="1"/>
        <w:spacing w:before="160" w:after="160" w:line="360" w:lineRule="auto"/>
        <w:ind w:left="0" w:firstLine="584"/>
      </w:pPr>
      <w:r>
        <w:t>Правило 3. Заседания Финансового комитета</w:t>
      </w:r>
    </w:p>
    <w:p w14:paraId="2D8C8572" w14:textId="77777777" w:rsidR="00D34CEC" w:rsidRPr="004F3038" w:rsidRDefault="00B122A1" w:rsidP="004E22B8">
      <w:pPr>
        <w:numPr>
          <w:ilvl w:val="0"/>
          <w:numId w:val="13"/>
        </w:numPr>
        <w:spacing w:after="0" w:line="360" w:lineRule="auto"/>
        <w:ind w:right="-13" w:firstLine="584"/>
        <w:rPr>
          <w:color w:val="auto"/>
          <w:szCs w:val="24"/>
        </w:rPr>
      </w:pPr>
      <w:r w:rsidRPr="004F3038">
        <w:rPr>
          <w:color w:val="auto"/>
        </w:rPr>
        <w:t xml:space="preserve">Деятельность Финансового комитета осуществляется посредством проведения заседаний и основывается на принципах коллективного свободного обсуждения и решения вопросов. </w:t>
      </w:r>
    </w:p>
    <w:p w14:paraId="02E8377E" w14:textId="77777777" w:rsidR="00D34CEC" w:rsidRPr="004F3038" w:rsidRDefault="00D34CEC" w:rsidP="004E22B8">
      <w:pPr>
        <w:numPr>
          <w:ilvl w:val="0"/>
          <w:numId w:val="13"/>
        </w:numPr>
        <w:spacing w:after="0" w:line="360" w:lineRule="auto"/>
        <w:ind w:right="-13" w:firstLine="584"/>
        <w:rPr>
          <w:color w:val="auto"/>
          <w:szCs w:val="24"/>
        </w:rPr>
      </w:pPr>
      <w:r w:rsidRPr="004F3038">
        <w:rPr>
          <w:color w:val="auto"/>
          <w:szCs w:val="24"/>
        </w:rPr>
        <w:t xml:space="preserve">Заседание Финансового комитета проводится посредством личного присутствия членов Финансового комитета в месте проведения заседания Финансового комитета. </w:t>
      </w:r>
    </w:p>
    <w:p w14:paraId="21A57E6B" w14:textId="77777777" w:rsidR="00BA0CAE" w:rsidRPr="004F3038" w:rsidRDefault="00D34CEC" w:rsidP="004E22B8">
      <w:pPr>
        <w:spacing w:after="0" w:line="360" w:lineRule="auto"/>
        <w:ind w:right="-13" w:firstLine="584"/>
        <w:rPr>
          <w:color w:val="auto"/>
          <w:szCs w:val="24"/>
        </w:rPr>
      </w:pPr>
      <w:r w:rsidRPr="004F3038">
        <w:rPr>
          <w:color w:val="auto"/>
          <w:szCs w:val="24"/>
        </w:rPr>
        <w:t xml:space="preserve">В исключительных обстоятельствах допускается участие в </w:t>
      </w:r>
      <w:r w:rsidR="00BA0CAE" w:rsidRPr="004F3038">
        <w:rPr>
          <w:color w:val="auto"/>
          <w:szCs w:val="24"/>
        </w:rPr>
        <w:t>заседании членов Финансового комитета</w:t>
      </w:r>
      <w:r w:rsidRPr="004F3038">
        <w:rPr>
          <w:color w:val="auto"/>
          <w:szCs w:val="24"/>
        </w:rPr>
        <w:t>, докладчиков или иных участников посредством дистанционного (онлайн) подключения.</w:t>
      </w:r>
    </w:p>
    <w:p w14:paraId="64EF97B4" w14:textId="3FBE249A" w:rsidR="009E09E3" w:rsidRPr="004F3038" w:rsidRDefault="00B122A1" w:rsidP="004E22B8">
      <w:pPr>
        <w:pStyle w:val="a3"/>
        <w:numPr>
          <w:ilvl w:val="0"/>
          <w:numId w:val="13"/>
        </w:numPr>
        <w:spacing w:after="0" w:line="360" w:lineRule="auto"/>
        <w:ind w:right="-13" w:firstLine="584"/>
        <w:rPr>
          <w:color w:val="auto"/>
        </w:rPr>
      </w:pPr>
      <w:r w:rsidRPr="004F3038">
        <w:rPr>
          <w:color w:val="auto"/>
        </w:rPr>
        <w:t xml:space="preserve">Заседания Финансового комитета проводятся два раза в течение финансового года, непосредственно перед проведением сессии КПП. </w:t>
      </w:r>
      <w:r w:rsidR="008C68E9">
        <w:rPr>
          <w:color w:val="auto"/>
        </w:rPr>
        <w:t>Дата</w:t>
      </w:r>
      <w:r w:rsidRPr="004F3038">
        <w:rPr>
          <w:color w:val="auto"/>
        </w:rPr>
        <w:t xml:space="preserve"> и место проведения заседания Финансового комитета определя</w:t>
      </w:r>
      <w:r w:rsidR="002A1630">
        <w:rPr>
          <w:color w:val="auto"/>
        </w:rPr>
        <w:t>ю</w:t>
      </w:r>
      <w:r w:rsidRPr="004F3038">
        <w:rPr>
          <w:color w:val="auto"/>
        </w:rPr>
        <w:t xml:space="preserve">тся на предыдущем заседании Финансового комитета. </w:t>
      </w:r>
    </w:p>
    <w:p w14:paraId="569BB426" w14:textId="77777777" w:rsidR="009E09E3" w:rsidRPr="004F3038" w:rsidRDefault="00B122A1" w:rsidP="004E22B8">
      <w:pPr>
        <w:pStyle w:val="a3"/>
        <w:numPr>
          <w:ilvl w:val="0"/>
          <w:numId w:val="13"/>
        </w:numPr>
        <w:spacing w:after="0" w:line="360" w:lineRule="auto"/>
        <w:ind w:right="40" w:firstLine="584"/>
        <w:rPr>
          <w:color w:val="auto"/>
        </w:rPr>
      </w:pPr>
      <w:r w:rsidRPr="004F3038">
        <w:rPr>
          <w:color w:val="auto"/>
        </w:rPr>
        <w:t xml:space="preserve">Внеочередное заседание Финансового комитета может быть созвано по инициативе КПП, председателя Финансового комитета. Внеочередное заседание Финансового комитета может быть также созвано по инициативе директора Института, согласованной с председателем КПП. </w:t>
      </w:r>
    </w:p>
    <w:p w14:paraId="2E5AF4E4" w14:textId="77777777" w:rsidR="009E09E3" w:rsidRPr="004F3038" w:rsidRDefault="00B122A1" w:rsidP="004E22B8">
      <w:pPr>
        <w:spacing w:after="0" w:line="360" w:lineRule="auto"/>
        <w:ind w:left="-15" w:right="40" w:firstLine="584"/>
        <w:rPr>
          <w:color w:val="auto"/>
        </w:rPr>
      </w:pPr>
      <w:r w:rsidRPr="004F3038">
        <w:rPr>
          <w:color w:val="auto"/>
        </w:rPr>
        <w:t xml:space="preserve">Организацию проведения внеочередного заседания Финансового комитета осуществляет председатель Финансового комитета совместно с директором Института. </w:t>
      </w:r>
    </w:p>
    <w:p w14:paraId="7271958F" w14:textId="77777777" w:rsidR="009E09E3" w:rsidRPr="004F3038" w:rsidRDefault="00B122A1" w:rsidP="004E22B8">
      <w:pPr>
        <w:numPr>
          <w:ilvl w:val="0"/>
          <w:numId w:val="13"/>
        </w:numPr>
        <w:spacing w:after="0" w:line="360" w:lineRule="auto"/>
        <w:ind w:right="40" w:firstLine="584"/>
        <w:rPr>
          <w:color w:val="auto"/>
        </w:rPr>
      </w:pPr>
      <w:r w:rsidRPr="004F3038">
        <w:rPr>
          <w:color w:val="auto"/>
        </w:rPr>
        <w:t xml:space="preserve">Заседание Финансового комитета считается правомочным, если на нем присутствует не менее 2/3 его состава. </w:t>
      </w:r>
    </w:p>
    <w:p w14:paraId="0A837AC6" w14:textId="232FEE8A" w:rsidR="009E09E3" w:rsidRPr="004F3038" w:rsidRDefault="00B122A1" w:rsidP="00AD6C80">
      <w:pPr>
        <w:numPr>
          <w:ilvl w:val="0"/>
          <w:numId w:val="13"/>
        </w:numPr>
        <w:spacing w:after="0" w:line="360" w:lineRule="auto"/>
        <w:ind w:right="40" w:firstLine="567"/>
        <w:rPr>
          <w:color w:val="auto"/>
        </w:rPr>
      </w:pPr>
      <w:r w:rsidRPr="004F3038">
        <w:rPr>
          <w:color w:val="auto"/>
        </w:rPr>
        <w:t xml:space="preserve">Заседания Финансового комитета проводятся открыто с участием членов Финансового комитета и их делегаций, а также приглашенных лиц, включая дирекцию ОИЯИ и представителей государств, международных и национальных организаций. </w:t>
      </w:r>
      <w:bookmarkStart w:id="0" w:name="_Hlk160399088"/>
      <w:r w:rsidR="00AD6C80" w:rsidRPr="004F3038">
        <w:rPr>
          <w:color w:val="auto"/>
        </w:rPr>
        <w:t xml:space="preserve">По решению Финансового комитета рассмотрение отдельных вопросов повестки дня осуществляется в закрытом режиме с участием только </w:t>
      </w:r>
      <w:r w:rsidR="00223D3D" w:rsidRPr="004F3038">
        <w:rPr>
          <w:color w:val="auto"/>
        </w:rPr>
        <w:t>членов Финансового комитета и их делегаций</w:t>
      </w:r>
      <w:r w:rsidR="00AD6C80" w:rsidRPr="004F3038">
        <w:rPr>
          <w:color w:val="auto"/>
        </w:rPr>
        <w:t>, дирекции ОИЯИ</w:t>
      </w:r>
      <w:r w:rsidR="00403E88" w:rsidRPr="004F3038">
        <w:rPr>
          <w:color w:val="auto"/>
        </w:rPr>
        <w:t>, а также иных лиц, чье участие необходимо для обсуждения</w:t>
      </w:r>
      <w:r w:rsidR="00AD6C80" w:rsidRPr="004F3038">
        <w:rPr>
          <w:color w:val="auto"/>
        </w:rPr>
        <w:t>.</w:t>
      </w:r>
      <w:bookmarkEnd w:id="0"/>
    </w:p>
    <w:p w14:paraId="7109C017" w14:textId="77777777" w:rsidR="009E09E3" w:rsidRPr="004F3038" w:rsidRDefault="00B122A1" w:rsidP="004E22B8">
      <w:pPr>
        <w:numPr>
          <w:ilvl w:val="0"/>
          <w:numId w:val="13"/>
        </w:numPr>
        <w:spacing w:after="0" w:line="360" w:lineRule="auto"/>
        <w:ind w:right="40" w:firstLine="584"/>
        <w:rPr>
          <w:color w:val="auto"/>
        </w:rPr>
      </w:pPr>
      <w:r w:rsidRPr="004F3038">
        <w:rPr>
          <w:color w:val="auto"/>
        </w:rPr>
        <w:t xml:space="preserve">В случае принятия соответствующего решения Финансовый комитет может проводить закрытые заседания. Повестка дня и порядок проведения закрытого </w:t>
      </w:r>
      <w:r w:rsidRPr="004F3038">
        <w:rPr>
          <w:color w:val="auto"/>
        </w:rPr>
        <w:lastRenderedPageBreak/>
        <w:t xml:space="preserve">заседания Финансового комитета определяются при принятии решения о проведении такого заседания. </w:t>
      </w:r>
    </w:p>
    <w:p w14:paraId="1E1B1B1C" w14:textId="77777777" w:rsidR="009E09E3" w:rsidRPr="004F3038" w:rsidRDefault="00B122A1" w:rsidP="004E22B8">
      <w:pPr>
        <w:numPr>
          <w:ilvl w:val="0"/>
          <w:numId w:val="13"/>
        </w:numPr>
        <w:spacing w:after="0" w:line="360" w:lineRule="auto"/>
        <w:ind w:right="40" w:firstLine="584"/>
        <w:rPr>
          <w:color w:val="auto"/>
        </w:rPr>
      </w:pPr>
      <w:r w:rsidRPr="004F3038">
        <w:rPr>
          <w:color w:val="auto"/>
        </w:rPr>
        <w:t xml:space="preserve">Не менее чем за две недели до заседания Финансового комитета Полномочным Представителям и членам Финансового комитета рассылаются предлагаемая повестка дня и документы по обсуждаемым вопросам. Повестка дня заседания Финансового комитета формируется исходя из задач Финансового комитета, определенных Уставом и Финансовым протоколом ОИЯИ, решениями КПП. </w:t>
      </w:r>
    </w:p>
    <w:p w14:paraId="10EBB241" w14:textId="45150D90" w:rsidR="009E09E3" w:rsidRPr="004F3038" w:rsidRDefault="00B122A1" w:rsidP="004E22B8">
      <w:pPr>
        <w:numPr>
          <w:ilvl w:val="0"/>
          <w:numId w:val="13"/>
        </w:numPr>
        <w:spacing w:after="0" w:line="360" w:lineRule="auto"/>
        <w:ind w:right="40" w:firstLine="584"/>
        <w:rPr>
          <w:color w:val="auto"/>
        </w:rPr>
      </w:pPr>
      <w:r w:rsidRPr="004F3038">
        <w:rPr>
          <w:color w:val="auto"/>
        </w:rPr>
        <w:t xml:space="preserve">До начала заседания Финансового комитета Полномочные Представители направляют директору Института сведения о составе делегации от </w:t>
      </w:r>
      <w:r w:rsidR="00C56520">
        <w:rPr>
          <w:color w:val="auto"/>
        </w:rPr>
        <w:br/>
      </w:r>
      <w:r w:rsidRPr="004F3038">
        <w:rPr>
          <w:color w:val="auto"/>
        </w:rPr>
        <w:t>государства-члена, участвующей в заседании Финансового комитета.</w:t>
      </w:r>
    </w:p>
    <w:p w14:paraId="3D221A1E" w14:textId="77777777" w:rsidR="009E09E3" w:rsidRPr="004F3038" w:rsidRDefault="00B122A1" w:rsidP="004E22B8">
      <w:pPr>
        <w:numPr>
          <w:ilvl w:val="0"/>
          <w:numId w:val="13"/>
        </w:numPr>
        <w:spacing w:after="0" w:line="360" w:lineRule="auto"/>
        <w:ind w:right="40" w:firstLine="584"/>
        <w:rPr>
          <w:color w:val="auto"/>
        </w:rPr>
      </w:pPr>
      <w:r w:rsidRPr="004F3038">
        <w:rPr>
          <w:color w:val="auto"/>
        </w:rPr>
        <w:t xml:space="preserve">Рабочими языками заседания Финансового комитета являются русский и английский. </w:t>
      </w:r>
    </w:p>
    <w:p w14:paraId="6050B4B5" w14:textId="0B68331B" w:rsidR="00BA0CAE" w:rsidRPr="004F3038" w:rsidRDefault="00BA0CAE" w:rsidP="004E22B8">
      <w:pPr>
        <w:pStyle w:val="a3"/>
        <w:numPr>
          <w:ilvl w:val="0"/>
          <w:numId w:val="13"/>
        </w:numPr>
        <w:spacing w:after="0" w:line="360" w:lineRule="auto"/>
        <w:ind w:right="0" w:firstLine="584"/>
        <w:rPr>
          <w:color w:val="auto"/>
        </w:rPr>
      </w:pPr>
      <w:r w:rsidRPr="004F3038">
        <w:rPr>
          <w:color w:val="auto"/>
        </w:rPr>
        <w:t xml:space="preserve">Дирекция обеспечивает создание организационного комитета, в обязанности которого входят организация работы заседания Финансового комитета, включая материально-техническое и информационное обеспечение, выполнение устного синхронного перевода, видео- и аудиозапись заседания </w:t>
      </w:r>
      <w:r w:rsidR="00355AC7" w:rsidRPr="004F3038">
        <w:rPr>
          <w:color w:val="auto"/>
        </w:rPr>
        <w:t>Финансового комитета</w:t>
      </w:r>
      <w:r w:rsidRPr="004F3038">
        <w:rPr>
          <w:color w:val="auto"/>
        </w:rPr>
        <w:t>, а</w:t>
      </w:r>
      <w:r w:rsidR="00C56520">
        <w:rPr>
          <w:color w:val="auto"/>
        </w:rPr>
        <w:t> </w:t>
      </w:r>
      <w:r w:rsidRPr="004F3038">
        <w:rPr>
          <w:color w:val="auto"/>
        </w:rPr>
        <w:t xml:space="preserve">также оформление документов по результатам работы </w:t>
      </w:r>
      <w:r w:rsidR="00355AC7" w:rsidRPr="004F3038">
        <w:rPr>
          <w:color w:val="auto"/>
        </w:rPr>
        <w:t>заседания</w:t>
      </w:r>
      <w:r w:rsidRPr="004F3038">
        <w:rPr>
          <w:color w:val="auto"/>
        </w:rPr>
        <w:t>.</w:t>
      </w:r>
    </w:p>
    <w:p w14:paraId="13316C5B" w14:textId="77777777" w:rsidR="00BA0CAE" w:rsidRPr="004F3038" w:rsidRDefault="00BA0CAE" w:rsidP="004E22B8">
      <w:pPr>
        <w:pStyle w:val="a3"/>
        <w:numPr>
          <w:ilvl w:val="0"/>
          <w:numId w:val="13"/>
        </w:numPr>
        <w:spacing w:after="0" w:line="360" w:lineRule="auto"/>
        <w:ind w:firstLine="584"/>
        <w:rPr>
          <w:color w:val="auto"/>
        </w:rPr>
      </w:pPr>
      <w:r w:rsidRPr="004F3038">
        <w:rPr>
          <w:color w:val="auto"/>
        </w:rPr>
        <w:t xml:space="preserve">В случае дистанционного (онлайн) участия в заседании Финансового комитета используются программные продукты для проведения онлайн конференций. Подключение к сервисам онлайн конференций для участия в </w:t>
      </w:r>
      <w:r w:rsidR="007743EC" w:rsidRPr="004F3038">
        <w:rPr>
          <w:color w:val="auto"/>
        </w:rPr>
        <w:t>заседании Финансового комитета</w:t>
      </w:r>
      <w:r w:rsidRPr="004F3038">
        <w:rPr>
          <w:color w:val="auto"/>
        </w:rPr>
        <w:t xml:space="preserve"> осуществляется по ссылке и паролю, направленным участникам </w:t>
      </w:r>
      <w:r w:rsidR="007743EC" w:rsidRPr="004F3038">
        <w:rPr>
          <w:color w:val="auto"/>
        </w:rPr>
        <w:t>заседания</w:t>
      </w:r>
      <w:r w:rsidRPr="004F3038">
        <w:rPr>
          <w:color w:val="auto"/>
        </w:rPr>
        <w:t xml:space="preserve"> организационным комитетом.</w:t>
      </w:r>
    </w:p>
    <w:p w14:paraId="0247BDAF" w14:textId="77777777" w:rsidR="009E09E3" w:rsidRPr="004F3038" w:rsidRDefault="00B122A1" w:rsidP="008F10F5">
      <w:pPr>
        <w:pStyle w:val="1"/>
        <w:spacing w:before="160" w:after="160" w:line="360" w:lineRule="auto"/>
        <w:ind w:left="0" w:firstLine="584"/>
        <w:rPr>
          <w:color w:val="auto"/>
        </w:rPr>
      </w:pPr>
      <w:r w:rsidRPr="004F3038">
        <w:rPr>
          <w:color w:val="auto"/>
        </w:rPr>
        <w:t>Правило 4. Права, обязанности и основные гарантии деятельности членов Финансового комитета</w:t>
      </w:r>
    </w:p>
    <w:p w14:paraId="15448784" w14:textId="77777777" w:rsidR="009E09E3" w:rsidRPr="004F3038" w:rsidRDefault="00B122A1" w:rsidP="004E22B8">
      <w:pPr>
        <w:numPr>
          <w:ilvl w:val="0"/>
          <w:numId w:val="4"/>
        </w:numPr>
        <w:spacing w:after="0" w:line="360" w:lineRule="auto"/>
        <w:ind w:right="40" w:firstLine="584"/>
        <w:rPr>
          <w:color w:val="auto"/>
        </w:rPr>
      </w:pPr>
      <w:r w:rsidRPr="004F3038">
        <w:rPr>
          <w:color w:val="auto"/>
        </w:rPr>
        <w:t xml:space="preserve">Члены Финансового комитета обязаны принимать непосредственное участие в заседаниях Финансового комитета. В случае невозможности участия члена Финансового комитета в его заседании Полномочный Представитель заблаговременно информирует об этом председателя Финансового комитета и директора Института до начала сессии. </w:t>
      </w:r>
    </w:p>
    <w:p w14:paraId="010F9B7D" w14:textId="5CB627EA" w:rsidR="009E09E3" w:rsidRPr="004F3038" w:rsidRDefault="00B122A1" w:rsidP="004E22B8">
      <w:pPr>
        <w:numPr>
          <w:ilvl w:val="0"/>
          <w:numId w:val="4"/>
        </w:numPr>
        <w:spacing w:after="0" w:line="360" w:lineRule="auto"/>
        <w:ind w:right="40" w:firstLine="584"/>
        <w:rPr>
          <w:color w:val="auto"/>
        </w:rPr>
      </w:pPr>
      <w:r w:rsidRPr="004F3038">
        <w:rPr>
          <w:color w:val="auto"/>
        </w:rPr>
        <w:t>Каждый член Финансового комитета вправе участвовать в обсуждении всех вопросов, рассматриваемых на заседаниях Финансового комитета, давать письменные или устные пояснения по рассматриваемым вопросам, обращаться с</w:t>
      </w:r>
      <w:r w:rsidR="00C56520">
        <w:rPr>
          <w:color w:val="auto"/>
        </w:rPr>
        <w:t> </w:t>
      </w:r>
      <w:r w:rsidRPr="004F3038">
        <w:rPr>
          <w:color w:val="auto"/>
        </w:rPr>
        <w:t xml:space="preserve">вопросами к другим членам Финансового комитета, директору Института и иным лицам, участвующим в заседании Финансового комитета, выступать с обоснованием </w:t>
      </w:r>
      <w:r w:rsidRPr="004F3038">
        <w:rPr>
          <w:color w:val="auto"/>
        </w:rPr>
        <w:lastRenderedPageBreak/>
        <w:t xml:space="preserve">своих предложений по вопросам, включенным в повестку заседания Финансового комитета, участвовать в принятии решений по обсуждаемым вопросам. </w:t>
      </w:r>
    </w:p>
    <w:p w14:paraId="4ECCCE4B" w14:textId="77777777" w:rsidR="009E09E3" w:rsidRPr="004F3038" w:rsidRDefault="00B122A1" w:rsidP="004E22B8">
      <w:pPr>
        <w:spacing w:after="0" w:line="360" w:lineRule="auto"/>
        <w:ind w:left="-15" w:right="40" w:firstLine="584"/>
        <w:rPr>
          <w:color w:val="auto"/>
        </w:rPr>
      </w:pPr>
      <w:r w:rsidRPr="004F3038">
        <w:rPr>
          <w:color w:val="auto"/>
        </w:rPr>
        <w:t xml:space="preserve">Члены Финансового комитета вправе запрашивать и получать информацию и документы, необходимые для осуществления их деятельности, от директора Института. </w:t>
      </w:r>
    </w:p>
    <w:p w14:paraId="221302D1" w14:textId="56E3FD67" w:rsidR="009E09E3" w:rsidRPr="004F3038" w:rsidRDefault="00B122A1" w:rsidP="004E22B8">
      <w:pPr>
        <w:numPr>
          <w:ilvl w:val="0"/>
          <w:numId w:val="4"/>
        </w:numPr>
        <w:spacing w:after="0" w:line="360" w:lineRule="auto"/>
        <w:ind w:right="40" w:firstLine="584"/>
        <w:rPr>
          <w:color w:val="auto"/>
        </w:rPr>
      </w:pPr>
      <w:r w:rsidRPr="004F3038">
        <w:rPr>
          <w:color w:val="auto"/>
        </w:rPr>
        <w:t>Членам Финансового комитета обеспечиваются условия для беспрепятственного и эффективного осуществления их полномочий в соответствии с</w:t>
      </w:r>
      <w:r w:rsidR="00C56520">
        <w:rPr>
          <w:color w:val="auto"/>
        </w:rPr>
        <w:t> </w:t>
      </w:r>
      <w:r w:rsidRPr="004F3038">
        <w:rPr>
          <w:color w:val="auto"/>
        </w:rPr>
        <w:t xml:space="preserve">Конвенцией о правовом статусе, привилегиях и иммунитетах межгосударственных экономических </w:t>
      </w:r>
      <w:r w:rsidR="00F5518E">
        <w:rPr>
          <w:color w:val="auto"/>
        </w:rPr>
        <w:t>о</w:t>
      </w:r>
      <w:r w:rsidRPr="004F3038">
        <w:rPr>
          <w:color w:val="auto"/>
        </w:rPr>
        <w:t>рганизаций, действующих в определенных областях сотрудничества (Будапешт, 5 декабря 1980 года) и Соглашением между Правительством Российской Федерации и Объединенным институтом ядерных исследований о местопребывании и об условиях деятельности Объединенного института ядерных исследований в</w:t>
      </w:r>
      <w:r w:rsidR="00C56520">
        <w:rPr>
          <w:color w:val="auto"/>
        </w:rPr>
        <w:t> </w:t>
      </w:r>
      <w:r w:rsidRPr="004F3038">
        <w:rPr>
          <w:color w:val="auto"/>
        </w:rPr>
        <w:t>Российской Федерации (Дубна</w:t>
      </w:r>
      <w:r w:rsidR="00F5518E">
        <w:rPr>
          <w:color w:val="auto"/>
        </w:rPr>
        <w:t>,</w:t>
      </w:r>
      <w:r w:rsidRPr="004F3038">
        <w:rPr>
          <w:color w:val="auto"/>
        </w:rPr>
        <w:t xml:space="preserve"> 23 октября 1995 года). </w:t>
      </w:r>
    </w:p>
    <w:p w14:paraId="4E5FDC9F" w14:textId="77777777" w:rsidR="009E09E3" w:rsidRPr="004F3038" w:rsidRDefault="00B122A1" w:rsidP="004E22B8">
      <w:pPr>
        <w:numPr>
          <w:ilvl w:val="0"/>
          <w:numId w:val="4"/>
        </w:numPr>
        <w:spacing w:after="0" w:line="360" w:lineRule="auto"/>
        <w:ind w:left="-15" w:right="40" w:firstLine="584"/>
        <w:rPr>
          <w:color w:val="auto"/>
        </w:rPr>
      </w:pPr>
      <w:r w:rsidRPr="004F3038">
        <w:rPr>
          <w:color w:val="auto"/>
        </w:rPr>
        <w:t xml:space="preserve">Гарантии беспрепятственного осуществления членами Финансового комитета своих полномочий устанавливаются общепризнанными принципами и нормами международного права, законодательством государства местопребывания Института, Уставом ОИЯИ. </w:t>
      </w:r>
    </w:p>
    <w:p w14:paraId="5F6F311A" w14:textId="6606743E" w:rsidR="009E09E3" w:rsidRPr="004F3038" w:rsidRDefault="00B122A1" w:rsidP="008F10F5">
      <w:pPr>
        <w:pStyle w:val="1"/>
        <w:spacing w:before="160" w:after="160" w:line="360" w:lineRule="auto"/>
        <w:ind w:left="0" w:firstLine="584"/>
        <w:rPr>
          <w:color w:val="auto"/>
        </w:rPr>
      </w:pPr>
      <w:r w:rsidRPr="004F3038">
        <w:rPr>
          <w:color w:val="auto"/>
        </w:rPr>
        <w:t>Правило 5. Привилегии и иммунитеты</w:t>
      </w:r>
    </w:p>
    <w:p w14:paraId="47BB9FB1" w14:textId="554A1F21" w:rsidR="009E09E3" w:rsidRPr="004F3038" w:rsidRDefault="00B122A1" w:rsidP="00D85C84">
      <w:pPr>
        <w:numPr>
          <w:ilvl w:val="0"/>
          <w:numId w:val="15"/>
        </w:numPr>
        <w:spacing w:after="0" w:line="360" w:lineRule="auto"/>
        <w:ind w:right="40" w:firstLine="567"/>
        <w:rPr>
          <w:color w:val="auto"/>
        </w:rPr>
      </w:pPr>
      <w:r w:rsidRPr="004F3038">
        <w:rPr>
          <w:color w:val="auto"/>
        </w:rPr>
        <w:t xml:space="preserve">Члены Финансового комитета в течение всего срока своих полномочий при исполнении ими своих служебных обязанностей и во время поездок к месту проведения заседаний Финансового комитета и обратно обладают привилегиями </w:t>
      </w:r>
      <w:r w:rsidR="00C56520">
        <w:rPr>
          <w:color w:val="auto"/>
        </w:rPr>
        <w:br/>
      </w:r>
      <w:r w:rsidRPr="004F3038">
        <w:rPr>
          <w:color w:val="auto"/>
        </w:rPr>
        <w:t xml:space="preserve">и иммунитетами, предусмотренными нормами международного права. </w:t>
      </w:r>
    </w:p>
    <w:p w14:paraId="03EA1CB3" w14:textId="77777777" w:rsidR="009E09E3" w:rsidRPr="004F3038" w:rsidRDefault="00B122A1" w:rsidP="008F10F5">
      <w:pPr>
        <w:pStyle w:val="1"/>
        <w:spacing w:before="160" w:after="160" w:line="360" w:lineRule="auto"/>
        <w:ind w:left="0" w:firstLine="584"/>
        <w:rPr>
          <w:color w:val="auto"/>
        </w:rPr>
      </w:pPr>
      <w:r w:rsidRPr="004F3038">
        <w:rPr>
          <w:color w:val="auto"/>
        </w:rPr>
        <w:t>Правило 6. Председатель Финансового комитета</w:t>
      </w:r>
    </w:p>
    <w:p w14:paraId="475BB8DF" w14:textId="037D4DC2" w:rsidR="009E09E3" w:rsidRPr="004F3038" w:rsidRDefault="00B122A1" w:rsidP="004E22B8">
      <w:pPr>
        <w:numPr>
          <w:ilvl w:val="0"/>
          <w:numId w:val="5"/>
        </w:numPr>
        <w:spacing w:after="0" w:line="360" w:lineRule="auto"/>
        <w:ind w:right="40" w:firstLine="584"/>
        <w:rPr>
          <w:color w:val="auto"/>
        </w:rPr>
      </w:pPr>
      <w:r w:rsidRPr="004F3038">
        <w:rPr>
          <w:color w:val="auto"/>
        </w:rPr>
        <w:t xml:space="preserve">Председатель Финансового комитета избирается на заседании Финансового комитета из числа присутствующих членов Финансового комитета сроком на два года с возможностью последующего переизбрания. При этом председатель Финансового комитета не может занимать эту должность более двух раз подряд. </w:t>
      </w:r>
    </w:p>
    <w:p w14:paraId="24D0258B" w14:textId="68085399" w:rsidR="009E09E3" w:rsidRPr="004F3038" w:rsidRDefault="00B122A1" w:rsidP="004E22B8">
      <w:pPr>
        <w:spacing w:after="0" w:line="360" w:lineRule="auto"/>
        <w:ind w:left="-15" w:right="40" w:firstLine="584"/>
        <w:rPr>
          <w:color w:val="auto"/>
        </w:rPr>
      </w:pPr>
      <w:r w:rsidRPr="004F3038">
        <w:rPr>
          <w:color w:val="auto"/>
        </w:rPr>
        <w:t>Кандидатуры на должность председателя Финансового комитета представляются директором ОИЯИ на основании предложений, поступивших от</w:t>
      </w:r>
      <w:r w:rsidR="00C56520">
        <w:rPr>
          <w:color w:val="auto"/>
        </w:rPr>
        <w:t> </w:t>
      </w:r>
      <w:r w:rsidRPr="004F3038">
        <w:rPr>
          <w:color w:val="auto"/>
        </w:rPr>
        <w:t xml:space="preserve">государств-членов ОИЯИ до начала заседания Финансового комитета. </w:t>
      </w:r>
    </w:p>
    <w:p w14:paraId="603D19DD" w14:textId="227BF41E" w:rsidR="009E09E3" w:rsidRDefault="00B122A1" w:rsidP="004E22B8">
      <w:pPr>
        <w:numPr>
          <w:ilvl w:val="0"/>
          <w:numId w:val="5"/>
        </w:numPr>
        <w:spacing w:after="0" w:line="360" w:lineRule="auto"/>
        <w:ind w:right="40" w:firstLine="584"/>
        <w:rPr>
          <w:color w:val="auto"/>
        </w:rPr>
      </w:pPr>
      <w:r w:rsidRPr="004F3038">
        <w:rPr>
          <w:color w:val="auto"/>
        </w:rPr>
        <w:t xml:space="preserve">Выборы председателя Финансового комитета осуществляются путем проведения тайного или открытого голосования большинством в 2/3 присутствующих и участвующих в голосовании членов Финансового комитета. </w:t>
      </w:r>
    </w:p>
    <w:p w14:paraId="2316215B" w14:textId="77777777" w:rsidR="009E09E3" w:rsidRPr="004F3038" w:rsidRDefault="00B122A1" w:rsidP="004E22B8">
      <w:pPr>
        <w:numPr>
          <w:ilvl w:val="0"/>
          <w:numId w:val="5"/>
        </w:numPr>
        <w:spacing w:after="0" w:line="360" w:lineRule="auto"/>
        <w:ind w:right="40" w:firstLine="584"/>
        <w:rPr>
          <w:color w:val="auto"/>
        </w:rPr>
      </w:pPr>
      <w:r w:rsidRPr="004F3038">
        <w:rPr>
          <w:color w:val="auto"/>
        </w:rPr>
        <w:lastRenderedPageBreak/>
        <w:t xml:space="preserve">Председатель Финансового комитета: </w:t>
      </w:r>
    </w:p>
    <w:p w14:paraId="230A7362" w14:textId="7F22F7C0" w:rsidR="002A110C" w:rsidRPr="004F3038" w:rsidRDefault="00B122A1" w:rsidP="004E22B8">
      <w:pPr>
        <w:spacing w:after="0" w:line="360" w:lineRule="auto"/>
        <w:ind w:left="10" w:right="34" w:firstLine="584"/>
        <w:rPr>
          <w:color w:val="auto"/>
        </w:rPr>
      </w:pPr>
      <w:r w:rsidRPr="004F3038">
        <w:rPr>
          <w:color w:val="auto"/>
        </w:rPr>
        <w:t>а)</w:t>
      </w:r>
      <w:r w:rsidR="00D85C84" w:rsidRPr="004F3038">
        <w:rPr>
          <w:color w:val="auto"/>
        </w:rPr>
        <w:t> </w:t>
      </w:r>
      <w:r w:rsidRPr="004F3038">
        <w:rPr>
          <w:color w:val="auto"/>
        </w:rPr>
        <w:t xml:space="preserve">проверяет полномочия участвующих в заседании Финансового комитета, устанавливает наличие кворума; </w:t>
      </w:r>
    </w:p>
    <w:p w14:paraId="62F9297A" w14:textId="2EF0C3D1" w:rsidR="009E09E3" w:rsidRPr="004F3038" w:rsidRDefault="00B122A1" w:rsidP="004E22B8">
      <w:pPr>
        <w:spacing w:after="0" w:line="360" w:lineRule="auto"/>
        <w:ind w:left="10" w:right="34" w:firstLine="584"/>
        <w:rPr>
          <w:color w:val="auto"/>
        </w:rPr>
      </w:pPr>
      <w:r w:rsidRPr="004F3038">
        <w:rPr>
          <w:color w:val="auto"/>
        </w:rPr>
        <w:t>б)</w:t>
      </w:r>
      <w:r w:rsidR="00D85C84" w:rsidRPr="004F3038">
        <w:rPr>
          <w:color w:val="auto"/>
        </w:rPr>
        <w:t> </w:t>
      </w:r>
      <w:r w:rsidRPr="004F3038">
        <w:rPr>
          <w:color w:val="auto"/>
        </w:rPr>
        <w:t xml:space="preserve">с учетом предварительно разосланных материалов формирует повестку дня заседания Финансового комитета в соответствии с функциями и задачами, предусмотренными Уставом и Финансовым протоколом ОИЯИ, решениями КПП и предложениями директора Института; </w:t>
      </w:r>
    </w:p>
    <w:p w14:paraId="0BB913FA" w14:textId="67A03FC9" w:rsidR="009E09E3" w:rsidRPr="004F3038" w:rsidRDefault="00B122A1" w:rsidP="004E22B8">
      <w:pPr>
        <w:spacing w:after="0" w:line="360" w:lineRule="auto"/>
        <w:ind w:left="-15" w:right="40" w:firstLine="584"/>
        <w:rPr>
          <w:color w:val="auto"/>
        </w:rPr>
      </w:pPr>
      <w:r w:rsidRPr="004F3038">
        <w:rPr>
          <w:color w:val="auto"/>
        </w:rPr>
        <w:t>в)</w:t>
      </w:r>
      <w:r w:rsidR="00D85C84" w:rsidRPr="004F3038">
        <w:rPr>
          <w:color w:val="auto"/>
        </w:rPr>
        <w:t> </w:t>
      </w:r>
      <w:r w:rsidRPr="004F3038">
        <w:rPr>
          <w:color w:val="auto"/>
        </w:rPr>
        <w:t>открывает, приостанавливает, объявляет перерывы и закрывает заседания Финансового комитета, предлагает в конце каждого заседания дату, место и вопросы для включения в повестку дня следующего заседания Финансового комитета;</w:t>
      </w:r>
    </w:p>
    <w:p w14:paraId="56400B73" w14:textId="6142D7DC" w:rsidR="009E09E3" w:rsidRPr="004F3038" w:rsidRDefault="00B122A1" w:rsidP="004E22B8">
      <w:pPr>
        <w:spacing w:after="0" w:line="360" w:lineRule="auto"/>
        <w:ind w:left="-15" w:right="40" w:firstLine="584"/>
        <w:rPr>
          <w:color w:val="auto"/>
        </w:rPr>
      </w:pPr>
      <w:r w:rsidRPr="004F3038">
        <w:rPr>
          <w:color w:val="auto"/>
        </w:rPr>
        <w:t>г)</w:t>
      </w:r>
      <w:r w:rsidR="00D85C84" w:rsidRPr="004F3038">
        <w:rPr>
          <w:color w:val="auto"/>
        </w:rPr>
        <w:t> </w:t>
      </w:r>
      <w:r w:rsidRPr="004F3038">
        <w:rPr>
          <w:color w:val="auto"/>
        </w:rPr>
        <w:t xml:space="preserve">руководит дискуссиями Финансового комитета, обеспечивает соблюдение правил, поддержание порядка, предоставление слова желающим выступить, закрывает дискуссии, ставит вопросы на голосование и объявляет результаты голосования; </w:t>
      </w:r>
    </w:p>
    <w:p w14:paraId="2526FA13" w14:textId="791CD02F" w:rsidR="009E09E3" w:rsidRPr="004F3038" w:rsidRDefault="00B122A1" w:rsidP="004E22B8">
      <w:pPr>
        <w:spacing w:after="0" w:line="360" w:lineRule="auto"/>
        <w:ind w:left="-15" w:right="40" w:firstLine="584"/>
        <w:rPr>
          <w:color w:val="auto"/>
        </w:rPr>
      </w:pPr>
      <w:r w:rsidRPr="004F3038">
        <w:rPr>
          <w:color w:val="auto"/>
        </w:rPr>
        <w:t>д)</w:t>
      </w:r>
      <w:r w:rsidR="00D85C84" w:rsidRPr="004F3038">
        <w:rPr>
          <w:color w:val="auto"/>
        </w:rPr>
        <w:t> </w:t>
      </w:r>
      <w:r w:rsidRPr="004F3038">
        <w:rPr>
          <w:color w:val="auto"/>
        </w:rPr>
        <w:t xml:space="preserve">при рассмотрении проектов локальных нормативных актов и иных документов и решений, требующих утверждения или одобрения, вправе запрашивать заключение Института или внешних экспертов по предлагаемым к принятию проектам и направлять их для рассмотрения членам Финансового комитета; </w:t>
      </w:r>
    </w:p>
    <w:p w14:paraId="63548258" w14:textId="5C2D2CEF" w:rsidR="009E09E3" w:rsidRPr="004F3038" w:rsidRDefault="00B122A1" w:rsidP="00D85C84">
      <w:pPr>
        <w:spacing w:after="0" w:line="360" w:lineRule="auto"/>
        <w:ind w:right="40" w:firstLine="584"/>
        <w:rPr>
          <w:color w:val="auto"/>
        </w:rPr>
      </w:pPr>
      <w:r w:rsidRPr="004F3038">
        <w:rPr>
          <w:color w:val="auto"/>
        </w:rPr>
        <w:t>е)</w:t>
      </w:r>
      <w:r w:rsidR="00D85C84" w:rsidRPr="004F3038">
        <w:rPr>
          <w:color w:val="auto"/>
        </w:rPr>
        <w:t> </w:t>
      </w:r>
      <w:r w:rsidRPr="004F3038">
        <w:rPr>
          <w:color w:val="auto"/>
        </w:rPr>
        <w:t xml:space="preserve">докладывает КПП об итогах заседаний Финансового комитета; </w:t>
      </w:r>
    </w:p>
    <w:p w14:paraId="3C1942D6" w14:textId="4245B675" w:rsidR="009E09E3" w:rsidRPr="004F3038" w:rsidRDefault="00B122A1" w:rsidP="00D85C84">
      <w:pPr>
        <w:spacing w:after="0" w:line="360" w:lineRule="auto"/>
        <w:ind w:right="54" w:firstLine="584"/>
        <w:rPr>
          <w:color w:val="auto"/>
        </w:rPr>
      </w:pPr>
      <w:r w:rsidRPr="004F3038">
        <w:rPr>
          <w:color w:val="auto"/>
        </w:rPr>
        <w:t>ж)</w:t>
      </w:r>
      <w:r w:rsidR="00D85C84" w:rsidRPr="004F3038">
        <w:rPr>
          <w:color w:val="auto"/>
        </w:rPr>
        <w:t> </w:t>
      </w:r>
      <w:r w:rsidRPr="004F3038">
        <w:rPr>
          <w:color w:val="auto"/>
        </w:rPr>
        <w:t xml:space="preserve">решает иные вопросы организации деятельности Финансового комитета. </w:t>
      </w:r>
    </w:p>
    <w:p w14:paraId="35983CD3" w14:textId="77777777" w:rsidR="009E09E3" w:rsidRPr="004F3038" w:rsidRDefault="00B122A1" w:rsidP="008F10F5">
      <w:pPr>
        <w:pStyle w:val="1"/>
        <w:spacing w:before="160" w:after="160" w:line="360" w:lineRule="auto"/>
        <w:ind w:left="0" w:firstLine="584"/>
        <w:rPr>
          <w:color w:val="auto"/>
        </w:rPr>
      </w:pPr>
      <w:r w:rsidRPr="004F3038">
        <w:rPr>
          <w:color w:val="auto"/>
        </w:rPr>
        <w:t>Правило 7. Рассмотрение вопросов и дискуссия</w:t>
      </w:r>
    </w:p>
    <w:p w14:paraId="2C623402" w14:textId="77777777" w:rsidR="009E09E3" w:rsidRPr="004F3038" w:rsidRDefault="00B122A1" w:rsidP="004E22B8">
      <w:pPr>
        <w:numPr>
          <w:ilvl w:val="0"/>
          <w:numId w:val="6"/>
        </w:numPr>
        <w:spacing w:after="0" w:line="360" w:lineRule="auto"/>
        <w:ind w:right="40" w:firstLine="584"/>
        <w:rPr>
          <w:color w:val="auto"/>
        </w:rPr>
      </w:pPr>
      <w:r w:rsidRPr="004F3038">
        <w:rPr>
          <w:color w:val="auto"/>
        </w:rPr>
        <w:t xml:space="preserve">Дискуссия проводится по каждому пункту повестки дня на основе заслушанного доклада, если Финансовый комитет не примет иного решения. </w:t>
      </w:r>
    </w:p>
    <w:p w14:paraId="4E7203E5" w14:textId="44F2DBE1" w:rsidR="009E09E3" w:rsidRPr="004F3038" w:rsidRDefault="00B122A1" w:rsidP="004E22B8">
      <w:pPr>
        <w:numPr>
          <w:ilvl w:val="0"/>
          <w:numId w:val="6"/>
        </w:numPr>
        <w:spacing w:after="0" w:line="360" w:lineRule="auto"/>
        <w:ind w:right="40" w:firstLine="584"/>
        <w:rPr>
          <w:color w:val="auto"/>
        </w:rPr>
      </w:pPr>
      <w:r w:rsidRPr="004F3038">
        <w:rPr>
          <w:color w:val="auto"/>
        </w:rPr>
        <w:t>По вопросам повестки дня, не рассмотренным в течение заседания Финансового комитета, принимается решение о переносе на следующий срок или о</w:t>
      </w:r>
      <w:r w:rsidR="00C56520">
        <w:rPr>
          <w:color w:val="auto"/>
        </w:rPr>
        <w:t> </w:t>
      </w:r>
      <w:r w:rsidRPr="004F3038">
        <w:rPr>
          <w:color w:val="auto"/>
        </w:rPr>
        <w:t xml:space="preserve">продлении заседания Финансового комитета. </w:t>
      </w:r>
    </w:p>
    <w:p w14:paraId="070C59DD" w14:textId="77777777" w:rsidR="002A110C" w:rsidRPr="004F3038" w:rsidRDefault="002A110C" w:rsidP="004E22B8">
      <w:pPr>
        <w:numPr>
          <w:ilvl w:val="0"/>
          <w:numId w:val="6"/>
        </w:numPr>
        <w:spacing w:after="0" w:line="360" w:lineRule="auto"/>
        <w:ind w:right="40" w:firstLine="584"/>
        <w:rPr>
          <w:color w:val="auto"/>
        </w:rPr>
      </w:pPr>
      <w:r w:rsidRPr="004F3038">
        <w:rPr>
          <w:color w:val="auto"/>
        </w:rPr>
        <w:t>После завершения доклада председатель Финансового комитета предоставляет возможность членам Финансового комитета задать выступающему вопросы, высказать свое мнение и обсудить доклад.</w:t>
      </w:r>
    </w:p>
    <w:p w14:paraId="7FE01573" w14:textId="51307B68" w:rsidR="002A110C" w:rsidRPr="004F3038" w:rsidRDefault="002A110C" w:rsidP="004E22B8">
      <w:pPr>
        <w:numPr>
          <w:ilvl w:val="0"/>
          <w:numId w:val="6"/>
        </w:numPr>
        <w:spacing w:after="0" w:line="360" w:lineRule="auto"/>
        <w:ind w:right="40" w:firstLine="584"/>
        <w:rPr>
          <w:color w:val="auto"/>
        </w:rPr>
      </w:pPr>
      <w:r w:rsidRPr="004F3038">
        <w:rPr>
          <w:color w:val="auto"/>
        </w:rPr>
        <w:t xml:space="preserve">После выступления последнего из докладчиков </w:t>
      </w:r>
      <w:r w:rsidR="001F12A9" w:rsidRPr="004F3038">
        <w:rPr>
          <w:color w:val="auto"/>
        </w:rPr>
        <w:t>п</w:t>
      </w:r>
      <w:r w:rsidRPr="004F3038">
        <w:rPr>
          <w:color w:val="auto"/>
        </w:rPr>
        <w:t xml:space="preserve">редседатель </w:t>
      </w:r>
      <w:r w:rsidR="00355AC7" w:rsidRPr="004F3038">
        <w:rPr>
          <w:color w:val="auto"/>
        </w:rPr>
        <w:t xml:space="preserve">Финансового комитета </w:t>
      </w:r>
      <w:r w:rsidRPr="004F3038">
        <w:rPr>
          <w:color w:val="auto"/>
        </w:rPr>
        <w:t>открывает общую дискуссию по вопросам повестки дня.</w:t>
      </w:r>
    </w:p>
    <w:p w14:paraId="52A3D663" w14:textId="33EA1C88" w:rsidR="002A110C" w:rsidRPr="004F3038" w:rsidRDefault="002A110C" w:rsidP="004E22B8">
      <w:pPr>
        <w:numPr>
          <w:ilvl w:val="0"/>
          <w:numId w:val="6"/>
        </w:numPr>
        <w:spacing w:after="0" w:line="360" w:lineRule="auto"/>
        <w:ind w:right="40" w:firstLine="584"/>
        <w:rPr>
          <w:color w:val="auto"/>
        </w:rPr>
      </w:pPr>
      <w:r w:rsidRPr="004F3038">
        <w:rPr>
          <w:color w:val="auto"/>
        </w:rPr>
        <w:t xml:space="preserve">В завершение </w:t>
      </w:r>
      <w:r w:rsidR="00355AC7" w:rsidRPr="004F3038">
        <w:rPr>
          <w:color w:val="auto"/>
        </w:rPr>
        <w:t>заседания</w:t>
      </w:r>
      <w:r w:rsidRPr="004F3038">
        <w:rPr>
          <w:color w:val="auto"/>
        </w:rPr>
        <w:t xml:space="preserve"> председатель </w:t>
      </w:r>
      <w:r w:rsidR="00355AC7" w:rsidRPr="004F3038">
        <w:rPr>
          <w:color w:val="auto"/>
        </w:rPr>
        <w:t xml:space="preserve">Финансового комитета </w:t>
      </w:r>
      <w:r w:rsidRPr="004F3038">
        <w:rPr>
          <w:color w:val="auto"/>
        </w:rPr>
        <w:t xml:space="preserve">выносит </w:t>
      </w:r>
      <w:r w:rsidR="00C56520">
        <w:rPr>
          <w:color w:val="auto"/>
        </w:rPr>
        <w:br/>
      </w:r>
      <w:r w:rsidRPr="004F3038">
        <w:rPr>
          <w:color w:val="auto"/>
        </w:rPr>
        <w:t xml:space="preserve">на обсуждение проект протокола </w:t>
      </w:r>
      <w:r w:rsidR="00355AC7" w:rsidRPr="004F3038">
        <w:rPr>
          <w:color w:val="auto"/>
        </w:rPr>
        <w:t>заседания Финансового комитета</w:t>
      </w:r>
      <w:r w:rsidRPr="004F3038">
        <w:rPr>
          <w:color w:val="auto"/>
        </w:rPr>
        <w:t>.</w:t>
      </w:r>
    </w:p>
    <w:p w14:paraId="10B5D672" w14:textId="77777777" w:rsidR="009E09E3" w:rsidRPr="004F3038" w:rsidRDefault="00B122A1" w:rsidP="008F10F5">
      <w:pPr>
        <w:pStyle w:val="1"/>
        <w:spacing w:before="160" w:after="160" w:line="360" w:lineRule="auto"/>
        <w:ind w:left="0" w:firstLine="584"/>
        <w:rPr>
          <w:color w:val="auto"/>
        </w:rPr>
      </w:pPr>
      <w:r w:rsidRPr="004F3038">
        <w:rPr>
          <w:color w:val="auto"/>
        </w:rPr>
        <w:lastRenderedPageBreak/>
        <w:t>Правило 8. Решения и рекомендации Финансового комитета</w:t>
      </w:r>
    </w:p>
    <w:p w14:paraId="66ECBC16" w14:textId="3755666C" w:rsidR="009E09E3" w:rsidRPr="004F3038" w:rsidRDefault="00B122A1" w:rsidP="004E22B8">
      <w:pPr>
        <w:numPr>
          <w:ilvl w:val="0"/>
          <w:numId w:val="7"/>
        </w:numPr>
        <w:spacing w:after="0" w:line="360" w:lineRule="auto"/>
        <w:ind w:right="40" w:firstLine="584"/>
        <w:rPr>
          <w:color w:val="auto"/>
        </w:rPr>
      </w:pPr>
      <w:r w:rsidRPr="004F3038">
        <w:rPr>
          <w:color w:val="auto"/>
        </w:rPr>
        <w:t xml:space="preserve">Финансовый комитет по рассматриваемым вопросам принимает решения </w:t>
      </w:r>
      <w:r w:rsidR="00C56520">
        <w:rPr>
          <w:color w:val="auto"/>
        </w:rPr>
        <w:br/>
      </w:r>
      <w:r w:rsidRPr="004F3038">
        <w:rPr>
          <w:color w:val="auto"/>
        </w:rPr>
        <w:t xml:space="preserve">и рекомендации. </w:t>
      </w:r>
    </w:p>
    <w:p w14:paraId="22F888C3" w14:textId="62470EFB" w:rsidR="009E09E3" w:rsidRPr="004F3038" w:rsidRDefault="00B122A1" w:rsidP="004E22B8">
      <w:pPr>
        <w:numPr>
          <w:ilvl w:val="0"/>
          <w:numId w:val="7"/>
        </w:numPr>
        <w:spacing w:after="0" w:line="360" w:lineRule="auto"/>
        <w:ind w:right="40" w:firstLine="584"/>
        <w:rPr>
          <w:color w:val="auto"/>
        </w:rPr>
      </w:pPr>
      <w:r w:rsidRPr="004F3038">
        <w:rPr>
          <w:color w:val="auto"/>
        </w:rPr>
        <w:t xml:space="preserve">Решения принимаются большинством в 2/3 присутствующих и участвующих </w:t>
      </w:r>
      <w:r w:rsidR="00C56520">
        <w:rPr>
          <w:color w:val="auto"/>
        </w:rPr>
        <w:br/>
      </w:r>
      <w:r w:rsidRPr="004F3038">
        <w:rPr>
          <w:color w:val="auto"/>
        </w:rPr>
        <w:t xml:space="preserve">в голосовании членов Финансового комитета. </w:t>
      </w:r>
    </w:p>
    <w:p w14:paraId="33A3627A" w14:textId="77777777" w:rsidR="009E09E3" w:rsidRPr="004F3038" w:rsidRDefault="00B122A1" w:rsidP="004E22B8">
      <w:pPr>
        <w:spacing w:after="0" w:line="360" w:lineRule="auto"/>
        <w:ind w:left="-15" w:right="40" w:firstLine="584"/>
        <w:rPr>
          <w:color w:val="auto"/>
        </w:rPr>
      </w:pPr>
      <w:r w:rsidRPr="004F3038">
        <w:rPr>
          <w:color w:val="auto"/>
        </w:rPr>
        <w:t xml:space="preserve">Под решениями, принимаемыми Финансовым комитетом, следует понимать предписание, разрешение или запрещение действовать определенным образом. </w:t>
      </w:r>
    </w:p>
    <w:p w14:paraId="1E05C0A8" w14:textId="5B16938A" w:rsidR="009E09E3" w:rsidRPr="004F3038" w:rsidRDefault="00B122A1" w:rsidP="004E22B8">
      <w:pPr>
        <w:numPr>
          <w:ilvl w:val="0"/>
          <w:numId w:val="7"/>
        </w:numPr>
        <w:spacing w:after="0" w:line="360" w:lineRule="auto"/>
        <w:ind w:right="40" w:firstLine="584"/>
        <w:rPr>
          <w:color w:val="auto"/>
        </w:rPr>
      </w:pPr>
      <w:r w:rsidRPr="004F3038">
        <w:rPr>
          <w:color w:val="auto"/>
        </w:rPr>
        <w:t xml:space="preserve">Рекомендации принимаются простым большинством присутствующих и участвующих в голосовании членов Финансового комитета. Если голоса разделяются поровну, решающим является голос председателя Финансового комитета, который </w:t>
      </w:r>
      <w:r w:rsidR="00C56520">
        <w:rPr>
          <w:color w:val="auto"/>
        </w:rPr>
        <w:br/>
      </w:r>
      <w:r w:rsidRPr="004F3038">
        <w:rPr>
          <w:color w:val="auto"/>
        </w:rPr>
        <w:t xml:space="preserve">в этом случае не может воздержаться от голосования. </w:t>
      </w:r>
    </w:p>
    <w:p w14:paraId="5DBCBACE" w14:textId="77777777" w:rsidR="009E09E3" w:rsidRPr="004F3038" w:rsidRDefault="00B122A1" w:rsidP="004E22B8">
      <w:pPr>
        <w:spacing w:after="0" w:line="360" w:lineRule="auto"/>
        <w:ind w:left="-15" w:right="40" w:firstLine="584"/>
        <w:rPr>
          <w:color w:val="auto"/>
        </w:rPr>
      </w:pPr>
      <w:r w:rsidRPr="004F3038">
        <w:rPr>
          <w:color w:val="auto"/>
        </w:rPr>
        <w:t xml:space="preserve">Под рекомендациями, принимаемыми Финансовым комитетом, следует понимать предложения (одобрения, пожелания, советы, разъяснения, консультации, отзывы), которые не являются обязательными для исполнения, но имеют важное значение при принятии решений. </w:t>
      </w:r>
    </w:p>
    <w:p w14:paraId="2C575F82" w14:textId="77777777" w:rsidR="009E09E3" w:rsidRPr="004F3038" w:rsidRDefault="00B122A1" w:rsidP="004E22B8">
      <w:pPr>
        <w:numPr>
          <w:ilvl w:val="0"/>
          <w:numId w:val="7"/>
        </w:numPr>
        <w:spacing w:after="0" w:line="360" w:lineRule="auto"/>
        <w:ind w:right="40" w:firstLine="584"/>
        <w:rPr>
          <w:color w:val="auto"/>
        </w:rPr>
      </w:pPr>
      <w:r w:rsidRPr="004F3038">
        <w:rPr>
          <w:color w:val="auto"/>
        </w:rPr>
        <w:t xml:space="preserve">Решения и рекомендации Финансового комитета приобретают юридическую силу после утверждения КПП протокола заседания Финансового комитета. </w:t>
      </w:r>
    </w:p>
    <w:p w14:paraId="2EF7BC91" w14:textId="77777777" w:rsidR="009E09E3" w:rsidRPr="004F3038" w:rsidRDefault="00B122A1" w:rsidP="008F10F5">
      <w:pPr>
        <w:pStyle w:val="1"/>
        <w:spacing w:before="160" w:after="160" w:line="360" w:lineRule="auto"/>
        <w:ind w:left="0" w:firstLine="584"/>
        <w:rPr>
          <w:color w:val="auto"/>
        </w:rPr>
      </w:pPr>
      <w:r w:rsidRPr="004F3038">
        <w:rPr>
          <w:color w:val="auto"/>
        </w:rPr>
        <w:t>Правило 9. Осуществление права на голосование</w:t>
      </w:r>
    </w:p>
    <w:p w14:paraId="4AB88DEC" w14:textId="0C27059B" w:rsidR="007802CB" w:rsidRPr="004F3038" w:rsidRDefault="00B122A1" w:rsidP="006A2D23">
      <w:pPr>
        <w:pStyle w:val="a3"/>
        <w:numPr>
          <w:ilvl w:val="0"/>
          <w:numId w:val="8"/>
        </w:numPr>
        <w:ind w:firstLine="567"/>
        <w:rPr>
          <w:color w:val="auto"/>
        </w:rPr>
      </w:pPr>
      <w:r w:rsidRPr="004F3038">
        <w:rPr>
          <w:color w:val="auto"/>
        </w:rPr>
        <w:t xml:space="preserve">По решению Финансового комитета голосование по рассматриваемым вопросам может быть открытым или тайным. Тайное голосование проводится, </w:t>
      </w:r>
      <w:r w:rsidR="00C56520">
        <w:rPr>
          <w:color w:val="auto"/>
        </w:rPr>
        <w:br/>
      </w:r>
      <w:r w:rsidRPr="004F3038">
        <w:rPr>
          <w:color w:val="auto"/>
        </w:rPr>
        <w:t>если хотя бы один член Финансового комитета выдвигает предложение о</w:t>
      </w:r>
      <w:r w:rsidR="005130D5" w:rsidRPr="004F3038">
        <w:rPr>
          <w:color w:val="auto"/>
        </w:rPr>
        <w:t xml:space="preserve"> проведении тайного голосования</w:t>
      </w:r>
      <w:r w:rsidR="007802CB" w:rsidRPr="004F3038">
        <w:rPr>
          <w:color w:val="auto"/>
        </w:rPr>
        <w:t xml:space="preserve">. </w:t>
      </w:r>
    </w:p>
    <w:p w14:paraId="4F9F1D83" w14:textId="616B8A91" w:rsidR="00137935" w:rsidRPr="004F3038" w:rsidRDefault="00137935" w:rsidP="004E22B8">
      <w:pPr>
        <w:numPr>
          <w:ilvl w:val="0"/>
          <w:numId w:val="8"/>
        </w:numPr>
        <w:spacing w:after="0" w:line="360" w:lineRule="auto"/>
        <w:ind w:right="40" w:firstLine="584"/>
        <w:rPr>
          <w:color w:val="auto"/>
        </w:rPr>
      </w:pPr>
      <w:r w:rsidRPr="004F3038">
        <w:rPr>
          <w:color w:val="auto"/>
        </w:rPr>
        <w:t xml:space="preserve">Члены Финансового комитета, участвующие в </w:t>
      </w:r>
      <w:r w:rsidR="008E7FB8" w:rsidRPr="004F3038">
        <w:rPr>
          <w:color w:val="auto"/>
        </w:rPr>
        <w:t>заседании Финансового комитета</w:t>
      </w:r>
      <w:r w:rsidRPr="004F3038">
        <w:rPr>
          <w:color w:val="auto"/>
        </w:rPr>
        <w:t>, лично осуществляют свое право на голосование</w:t>
      </w:r>
      <w:r w:rsidR="00F5518E">
        <w:rPr>
          <w:color w:val="auto"/>
        </w:rPr>
        <w:t>.</w:t>
      </w:r>
    </w:p>
    <w:p w14:paraId="23AEF15A" w14:textId="500EB112" w:rsidR="009E09E3" w:rsidRPr="004F3038" w:rsidRDefault="00B122A1" w:rsidP="004E22B8">
      <w:pPr>
        <w:numPr>
          <w:ilvl w:val="0"/>
          <w:numId w:val="8"/>
        </w:numPr>
        <w:spacing w:after="0" w:line="360" w:lineRule="auto"/>
        <w:ind w:right="40" w:firstLine="584"/>
        <w:rPr>
          <w:color w:val="auto"/>
        </w:rPr>
      </w:pPr>
      <w:r w:rsidRPr="004F3038">
        <w:rPr>
          <w:color w:val="auto"/>
        </w:rPr>
        <w:t xml:space="preserve">Члены Финансового комитета имеют право голосовать за принятие решения (рекомендации), против принятия решения (рекомендации) либо воздержаться </w:t>
      </w:r>
      <w:r w:rsidR="00C56520">
        <w:rPr>
          <w:color w:val="auto"/>
        </w:rPr>
        <w:br/>
      </w:r>
      <w:r w:rsidRPr="004F3038">
        <w:rPr>
          <w:color w:val="auto"/>
        </w:rPr>
        <w:t xml:space="preserve">от принятия решения (рекомендации). </w:t>
      </w:r>
    </w:p>
    <w:p w14:paraId="096DC1AC" w14:textId="77777777" w:rsidR="009E09E3" w:rsidRPr="004F3038" w:rsidRDefault="00B122A1" w:rsidP="004E22B8">
      <w:pPr>
        <w:numPr>
          <w:ilvl w:val="0"/>
          <w:numId w:val="8"/>
        </w:numPr>
        <w:spacing w:after="0" w:line="360" w:lineRule="auto"/>
        <w:ind w:right="40" w:firstLine="584"/>
        <w:rPr>
          <w:color w:val="auto"/>
        </w:rPr>
      </w:pPr>
      <w:r w:rsidRPr="004F3038">
        <w:rPr>
          <w:color w:val="auto"/>
        </w:rPr>
        <w:t xml:space="preserve">При рассмотрении любого вопроса каждый член Финансового комитета имеет один голос. </w:t>
      </w:r>
    </w:p>
    <w:p w14:paraId="52AB8AE5" w14:textId="77777777" w:rsidR="009E09E3" w:rsidRPr="004F3038" w:rsidRDefault="00B122A1" w:rsidP="004E22B8">
      <w:pPr>
        <w:numPr>
          <w:ilvl w:val="0"/>
          <w:numId w:val="8"/>
        </w:numPr>
        <w:spacing w:after="0" w:line="360" w:lineRule="auto"/>
        <w:ind w:right="40" w:firstLine="584"/>
        <w:rPr>
          <w:color w:val="auto"/>
        </w:rPr>
      </w:pPr>
      <w:r w:rsidRPr="004F3038">
        <w:rPr>
          <w:color w:val="auto"/>
        </w:rPr>
        <w:t xml:space="preserve">В случае если по результатам голосования голоса членов Финансового комитета разделились, наряду с решением указывается количество голосов и государства, проголосовавшие «за», «против» или «воздержавшиеся». </w:t>
      </w:r>
    </w:p>
    <w:p w14:paraId="19FC61DD" w14:textId="77777777" w:rsidR="00B4760E" w:rsidRPr="004F3038" w:rsidRDefault="00B122A1" w:rsidP="004E22B8">
      <w:pPr>
        <w:numPr>
          <w:ilvl w:val="0"/>
          <w:numId w:val="8"/>
        </w:numPr>
        <w:spacing w:after="0" w:line="360" w:lineRule="auto"/>
        <w:ind w:right="40" w:firstLine="584"/>
        <w:rPr>
          <w:color w:val="auto"/>
        </w:rPr>
      </w:pPr>
      <w:r w:rsidRPr="004F3038">
        <w:rPr>
          <w:color w:val="auto"/>
        </w:rPr>
        <w:t xml:space="preserve">Член Финансового комитета может представить особое мнение по принятому решению. Особое мнение фиксируется в протоколе заседания Финансового комитета. </w:t>
      </w:r>
    </w:p>
    <w:p w14:paraId="024319A1" w14:textId="77777777" w:rsidR="009E09E3" w:rsidRPr="004F3038" w:rsidRDefault="00B122A1" w:rsidP="004E22B8">
      <w:pPr>
        <w:numPr>
          <w:ilvl w:val="0"/>
          <w:numId w:val="8"/>
        </w:numPr>
        <w:spacing w:after="0" w:line="360" w:lineRule="auto"/>
        <w:ind w:right="40" w:firstLine="584"/>
        <w:rPr>
          <w:color w:val="auto"/>
        </w:rPr>
      </w:pPr>
      <w:r w:rsidRPr="004F3038">
        <w:rPr>
          <w:color w:val="auto"/>
        </w:rPr>
        <w:lastRenderedPageBreak/>
        <w:t xml:space="preserve">Член Финансового комитета, отсутствующий на заседании, может выразить свое мнение по любому вопросу повестки дня в заявлении на имя председателя Финансового комитета, которое отражается в протоколе Финансового комитета. Такое мнение не является реализацией права на голосование. </w:t>
      </w:r>
    </w:p>
    <w:p w14:paraId="633AEDC2" w14:textId="7297A500" w:rsidR="009E09E3" w:rsidRPr="004F3038" w:rsidRDefault="00B122A1" w:rsidP="004E22B8">
      <w:pPr>
        <w:pStyle w:val="a3"/>
        <w:numPr>
          <w:ilvl w:val="0"/>
          <w:numId w:val="8"/>
        </w:numPr>
        <w:spacing w:after="0" w:line="360" w:lineRule="auto"/>
        <w:ind w:right="40" w:firstLine="584"/>
        <w:rPr>
          <w:color w:val="auto"/>
        </w:rPr>
      </w:pPr>
      <w:r w:rsidRPr="004F3038">
        <w:rPr>
          <w:color w:val="auto"/>
        </w:rPr>
        <w:t>В голосовании не принимают участи</w:t>
      </w:r>
      <w:r w:rsidR="00F5518E">
        <w:rPr>
          <w:color w:val="auto"/>
        </w:rPr>
        <w:t>я</w:t>
      </w:r>
      <w:r w:rsidRPr="004F3038">
        <w:rPr>
          <w:color w:val="auto"/>
        </w:rPr>
        <w:t xml:space="preserve"> члены Финансового комитета, представляющие государства-члены, чьи права и привилегии были приостановлены в соответствии с Уставом ОИЯИ. </w:t>
      </w:r>
    </w:p>
    <w:p w14:paraId="66C01520" w14:textId="5EABEE5B" w:rsidR="00B4760E" w:rsidRPr="004F3038" w:rsidRDefault="00B4760E" w:rsidP="004E22B8">
      <w:pPr>
        <w:pStyle w:val="a3"/>
        <w:numPr>
          <w:ilvl w:val="0"/>
          <w:numId w:val="8"/>
        </w:numPr>
        <w:spacing w:after="0" w:line="360" w:lineRule="auto"/>
        <w:ind w:firstLine="584"/>
        <w:rPr>
          <w:color w:val="auto"/>
        </w:rPr>
      </w:pPr>
      <w:r w:rsidRPr="004F3038">
        <w:rPr>
          <w:color w:val="auto"/>
        </w:rPr>
        <w:t xml:space="preserve">Голосование членов Финансового комитета, участвующих в заседании дистанционно, по вопросам, включенным в повестку дня, </w:t>
      </w:r>
      <w:r w:rsidR="008E7FB8" w:rsidRPr="004F3038">
        <w:rPr>
          <w:color w:val="auto"/>
        </w:rPr>
        <w:t xml:space="preserve">проводится с помощью функций используемого программного продукта, содержащих варианты ответа: </w:t>
      </w:r>
      <w:r w:rsidR="00C56520">
        <w:rPr>
          <w:color w:val="auto"/>
        </w:rPr>
        <w:br/>
      </w:r>
      <w:r w:rsidR="008E7FB8" w:rsidRPr="004F3038">
        <w:rPr>
          <w:color w:val="auto"/>
        </w:rPr>
        <w:t>"за", "против", "воздержался"</w:t>
      </w:r>
      <w:r w:rsidRPr="004F3038">
        <w:rPr>
          <w:color w:val="auto"/>
        </w:rPr>
        <w:t>.</w:t>
      </w:r>
    </w:p>
    <w:p w14:paraId="71F761CF" w14:textId="77777777" w:rsidR="009E09E3" w:rsidRPr="004F3038" w:rsidRDefault="00B122A1" w:rsidP="008F10F5">
      <w:pPr>
        <w:pStyle w:val="1"/>
        <w:spacing w:before="160" w:after="160" w:line="360" w:lineRule="auto"/>
        <w:ind w:left="0" w:firstLine="584"/>
        <w:rPr>
          <w:color w:val="auto"/>
        </w:rPr>
      </w:pPr>
      <w:r w:rsidRPr="004F3038">
        <w:rPr>
          <w:color w:val="auto"/>
        </w:rPr>
        <w:t>Правило 10. Открытое голосование</w:t>
      </w:r>
    </w:p>
    <w:p w14:paraId="3A7045B3" w14:textId="40BF6014" w:rsidR="009E09E3" w:rsidRPr="004F3038" w:rsidRDefault="00B122A1" w:rsidP="00D85C84">
      <w:pPr>
        <w:numPr>
          <w:ilvl w:val="0"/>
          <w:numId w:val="16"/>
        </w:numPr>
        <w:spacing w:after="0" w:line="360" w:lineRule="auto"/>
        <w:ind w:right="40" w:firstLine="567"/>
        <w:rPr>
          <w:color w:val="auto"/>
        </w:rPr>
      </w:pPr>
      <w:r w:rsidRPr="004F3038">
        <w:rPr>
          <w:color w:val="auto"/>
        </w:rPr>
        <w:t xml:space="preserve">Перед началом открытого голосования председатель Финансового комитета: </w:t>
      </w:r>
    </w:p>
    <w:p w14:paraId="21B44163" w14:textId="3EA1DEEC" w:rsidR="00C56520" w:rsidRDefault="00C56520" w:rsidP="00C56520">
      <w:pPr>
        <w:spacing w:after="0" w:line="360" w:lineRule="auto"/>
        <w:ind w:right="40" w:firstLine="567"/>
        <w:rPr>
          <w:color w:val="auto"/>
        </w:rPr>
      </w:pPr>
      <w:r>
        <w:rPr>
          <w:color w:val="auto"/>
        </w:rPr>
        <w:t>—</w:t>
      </w:r>
      <w:r w:rsidR="00D85C84" w:rsidRPr="00C56520">
        <w:rPr>
          <w:color w:val="auto"/>
        </w:rPr>
        <w:t> </w:t>
      </w:r>
      <w:r w:rsidR="00B122A1" w:rsidRPr="00C56520">
        <w:rPr>
          <w:color w:val="auto"/>
        </w:rPr>
        <w:t xml:space="preserve">оглашает проект решения или рекомендации, который ставится </w:t>
      </w:r>
      <w:r>
        <w:rPr>
          <w:color w:val="auto"/>
        </w:rPr>
        <w:br/>
      </w:r>
      <w:r w:rsidR="00B122A1" w:rsidRPr="00C56520">
        <w:rPr>
          <w:color w:val="auto"/>
        </w:rPr>
        <w:t xml:space="preserve">на голосование по каждому отдельно взятому вопросу либо в целом по всем вопросам повестки дня; </w:t>
      </w:r>
    </w:p>
    <w:p w14:paraId="14E92688" w14:textId="77777777" w:rsidR="00C56520" w:rsidRDefault="00C56520" w:rsidP="00C56520">
      <w:pPr>
        <w:spacing w:after="0" w:line="360" w:lineRule="auto"/>
        <w:ind w:right="40" w:firstLine="567"/>
        <w:rPr>
          <w:color w:val="auto"/>
        </w:rPr>
      </w:pPr>
      <w:r>
        <w:rPr>
          <w:color w:val="auto"/>
        </w:rPr>
        <w:t>—</w:t>
      </w:r>
      <w:r w:rsidR="00D85C84" w:rsidRPr="004F3038">
        <w:rPr>
          <w:color w:val="auto"/>
        </w:rPr>
        <w:t> </w:t>
      </w:r>
      <w:r w:rsidR="00B122A1" w:rsidRPr="004F3038">
        <w:rPr>
          <w:color w:val="auto"/>
        </w:rPr>
        <w:t xml:space="preserve">уточняет его формулировку; </w:t>
      </w:r>
    </w:p>
    <w:p w14:paraId="3C88326D" w14:textId="4F77F863" w:rsidR="009E09E3" w:rsidRPr="004F3038" w:rsidRDefault="00C56520" w:rsidP="00C56520">
      <w:pPr>
        <w:spacing w:after="0" w:line="360" w:lineRule="auto"/>
        <w:ind w:right="40" w:firstLine="567"/>
        <w:rPr>
          <w:color w:val="auto"/>
        </w:rPr>
      </w:pPr>
      <w:r>
        <w:rPr>
          <w:color w:val="auto"/>
        </w:rPr>
        <w:t>—</w:t>
      </w:r>
      <w:r w:rsidR="00D85C84" w:rsidRPr="004F3038">
        <w:rPr>
          <w:color w:val="auto"/>
        </w:rPr>
        <w:t> </w:t>
      </w:r>
      <w:r w:rsidR="00B122A1" w:rsidRPr="004F3038">
        <w:rPr>
          <w:color w:val="auto"/>
        </w:rPr>
        <w:t xml:space="preserve">информирует, каким большинством голосов должно быть принято решение или рекомендация. </w:t>
      </w:r>
    </w:p>
    <w:p w14:paraId="5003589D" w14:textId="77777777" w:rsidR="009E09E3" w:rsidRPr="004F3038" w:rsidRDefault="00B122A1" w:rsidP="00D85C84">
      <w:pPr>
        <w:numPr>
          <w:ilvl w:val="0"/>
          <w:numId w:val="16"/>
        </w:numPr>
        <w:spacing w:after="0" w:line="360" w:lineRule="auto"/>
        <w:ind w:right="40" w:firstLine="584"/>
        <w:rPr>
          <w:color w:val="auto"/>
        </w:rPr>
      </w:pPr>
      <w:r w:rsidRPr="004F3038">
        <w:rPr>
          <w:color w:val="auto"/>
        </w:rPr>
        <w:t xml:space="preserve">Открытое голосование в Финансовом комитете проводится поднятием руки членов Финансового комитета. </w:t>
      </w:r>
    </w:p>
    <w:p w14:paraId="2B6B50C9" w14:textId="77777777" w:rsidR="009E09E3" w:rsidRPr="004F3038" w:rsidRDefault="00B122A1" w:rsidP="00D85C84">
      <w:pPr>
        <w:numPr>
          <w:ilvl w:val="0"/>
          <w:numId w:val="16"/>
        </w:numPr>
        <w:spacing w:after="0" w:line="360" w:lineRule="auto"/>
        <w:ind w:right="40" w:firstLine="584"/>
        <w:rPr>
          <w:color w:val="auto"/>
        </w:rPr>
      </w:pPr>
      <w:r w:rsidRPr="004F3038">
        <w:rPr>
          <w:color w:val="auto"/>
        </w:rPr>
        <w:t xml:space="preserve">Финансовый комитет может принять решение о поименном голосовании, которое производится в алфавитном порядке русского языка наименований государств-членов Института, имеющих право голосовать. </w:t>
      </w:r>
    </w:p>
    <w:p w14:paraId="4F06E903" w14:textId="77777777" w:rsidR="009E09E3" w:rsidRPr="004F3038" w:rsidRDefault="00B122A1" w:rsidP="00D85C84">
      <w:pPr>
        <w:numPr>
          <w:ilvl w:val="0"/>
          <w:numId w:val="16"/>
        </w:numPr>
        <w:spacing w:after="0" w:line="360" w:lineRule="auto"/>
        <w:ind w:right="40" w:firstLine="584"/>
        <w:rPr>
          <w:color w:val="auto"/>
        </w:rPr>
      </w:pPr>
      <w:r w:rsidRPr="004F3038">
        <w:rPr>
          <w:color w:val="auto"/>
        </w:rPr>
        <w:t xml:space="preserve">После объявления председателем Финансового комитета о начале голосования никто не вправе прервать голосование. </w:t>
      </w:r>
    </w:p>
    <w:p w14:paraId="5726088E" w14:textId="77777777" w:rsidR="009E09E3" w:rsidRPr="004F3038" w:rsidRDefault="00B122A1" w:rsidP="00D85C84">
      <w:pPr>
        <w:numPr>
          <w:ilvl w:val="0"/>
          <w:numId w:val="16"/>
        </w:numPr>
        <w:spacing w:after="0" w:line="360" w:lineRule="auto"/>
        <w:ind w:right="40" w:firstLine="584"/>
        <w:rPr>
          <w:color w:val="auto"/>
        </w:rPr>
      </w:pPr>
      <w:r w:rsidRPr="004F3038">
        <w:rPr>
          <w:color w:val="auto"/>
        </w:rPr>
        <w:t xml:space="preserve">По окончании подсчета голосов председатель Финансового комитета объявляет результаты голосования: решение (рекомендация) принято/не принято. </w:t>
      </w:r>
    </w:p>
    <w:p w14:paraId="69232213" w14:textId="77777777" w:rsidR="009E09E3" w:rsidRPr="004F3038" w:rsidRDefault="00B122A1" w:rsidP="00D85C84">
      <w:pPr>
        <w:numPr>
          <w:ilvl w:val="0"/>
          <w:numId w:val="16"/>
        </w:numPr>
        <w:spacing w:after="0" w:line="360" w:lineRule="auto"/>
        <w:ind w:right="40" w:firstLine="584"/>
        <w:rPr>
          <w:color w:val="auto"/>
        </w:rPr>
      </w:pPr>
      <w:r w:rsidRPr="004F3038">
        <w:rPr>
          <w:color w:val="auto"/>
        </w:rPr>
        <w:t xml:space="preserve">Результат открытого голосования отражается в протоколе заседания Финансового комитета. </w:t>
      </w:r>
    </w:p>
    <w:p w14:paraId="03DF21BA" w14:textId="77777777" w:rsidR="009E09E3" w:rsidRPr="004F3038" w:rsidRDefault="00B122A1" w:rsidP="008F10F5">
      <w:pPr>
        <w:pStyle w:val="1"/>
        <w:spacing w:before="160" w:after="160" w:line="360" w:lineRule="auto"/>
        <w:ind w:left="0" w:firstLine="584"/>
        <w:rPr>
          <w:color w:val="auto"/>
        </w:rPr>
      </w:pPr>
      <w:r w:rsidRPr="004F3038">
        <w:rPr>
          <w:color w:val="auto"/>
        </w:rPr>
        <w:lastRenderedPageBreak/>
        <w:t>Правило 11. Тайное голосование</w:t>
      </w:r>
    </w:p>
    <w:p w14:paraId="6CFEBE98" w14:textId="62F1C931" w:rsidR="00A9690E" w:rsidRPr="004F3038" w:rsidRDefault="00A9690E" w:rsidP="005010C3">
      <w:pPr>
        <w:numPr>
          <w:ilvl w:val="0"/>
          <w:numId w:val="11"/>
        </w:numPr>
        <w:spacing w:after="0" w:line="360" w:lineRule="auto"/>
        <w:ind w:right="40" w:firstLine="567"/>
        <w:rPr>
          <w:color w:val="auto"/>
        </w:rPr>
      </w:pPr>
      <w:r w:rsidRPr="004F3038">
        <w:rPr>
          <w:color w:val="auto"/>
        </w:rPr>
        <w:t>В случае если</w:t>
      </w:r>
      <w:r w:rsidR="005010C3" w:rsidRPr="004F3038">
        <w:rPr>
          <w:color w:val="auto"/>
        </w:rPr>
        <w:t xml:space="preserve"> хотя бы один член Финансового комитета принимает участие </w:t>
      </w:r>
      <w:r w:rsidR="00C56520">
        <w:rPr>
          <w:color w:val="auto"/>
        </w:rPr>
        <w:br/>
      </w:r>
      <w:r w:rsidR="005010C3" w:rsidRPr="004F3038">
        <w:rPr>
          <w:color w:val="auto"/>
        </w:rPr>
        <w:t>в заседании дистанционно, тайное голосование всех членов Финансового комитета проводится с помощью функций используемого программного продукта.</w:t>
      </w:r>
    </w:p>
    <w:p w14:paraId="4FE44900" w14:textId="70C04540" w:rsidR="00E241D5" w:rsidRPr="004F3038" w:rsidRDefault="00175CFD" w:rsidP="004E22B8">
      <w:pPr>
        <w:numPr>
          <w:ilvl w:val="0"/>
          <w:numId w:val="11"/>
        </w:numPr>
        <w:spacing w:after="0" w:line="360" w:lineRule="auto"/>
        <w:ind w:right="40" w:firstLine="584"/>
        <w:rPr>
          <w:color w:val="auto"/>
        </w:rPr>
      </w:pPr>
      <w:r w:rsidRPr="004F3038">
        <w:rPr>
          <w:color w:val="auto"/>
        </w:rPr>
        <w:t xml:space="preserve">В случае если все члены Финансового комитета принимают участие </w:t>
      </w:r>
      <w:r w:rsidR="00C56520">
        <w:rPr>
          <w:color w:val="auto"/>
        </w:rPr>
        <w:br/>
      </w:r>
      <w:r w:rsidRPr="004F3038">
        <w:rPr>
          <w:color w:val="auto"/>
        </w:rPr>
        <w:t xml:space="preserve">в заседании </w:t>
      </w:r>
      <w:r w:rsidRPr="004F3038">
        <w:rPr>
          <w:color w:val="auto"/>
          <w:szCs w:val="24"/>
        </w:rPr>
        <w:t>посредством личного присутствия в месте проведения Финансового комитета, тайное голосование осу</w:t>
      </w:r>
      <w:r w:rsidR="00E241D5" w:rsidRPr="004F3038">
        <w:rPr>
          <w:color w:val="auto"/>
          <w:szCs w:val="24"/>
        </w:rPr>
        <w:t>ществляется в следующем порядке:</w:t>
      </w:r>
    </w:p>
    <w:p w14:paraId="275C64E1" w14:textId="77777777" w:rsidR="00C56520" w:rsidRDefault="00C56520" w:rsidP="00C56520">
      <w:pPr>
        <w:spacing w:after="0" w:line="360" w:lineRule="auto"/>
        <w:ind w:right="40" w:firstLine="584"/>
        <w:rPr>
          <w:color w:val="auto"/>
        </w:rPr>
      </w:pPr>
      <w:r>
        <w:rPr>
          <w:color w:val="auto"/>
        </w:rPr>
        <w:t>—</w:t>
      </w:r>
      <w:r w:rsidR="00E241D5" w:rsidRPr="004F3038">
        <w:rPr>
          <w:color w:val="auto"/>
        </w:rPr>
        <w:t> </w:t>
      </w:r>
      <w:r w:rsidR="007B6602" w:rsidRPr="004F3038">
        <w:rPr>
          <w:color w:val="auto"/>
        </w:rPr>
        <w:t>и</w:t>
      </w:r>
      <w:r w:rsidR="00E241D5" w:rsidRPr="004F3038">
        <w:rPr>
          <w:color w:val="auto"/>
        </w:rPr>
        <w:t>з присутствующих членов Финансового комитета</w:t>
      </w:r>
      <w:r w:rsidR="00B122A1" w:rsidRPr="004F3038">
        <w:rPr>
          <w:color w:val="auto"/>
        </w:rPr>
        <w:t xml:space="preserve"> </w:t>
      </w:r>
      <w:r w:rsidR="00E241D5" w:rsidRPr="004F3038">
        <w:rPr>
          <w:color w:val="auto"/>
        </w:rPr>
        <w:t xml:space="preserve">избирается счетная комиссия </w:t>
      </w:r>
      <w:r w:rsidR="00B122A1" w:rsidRPr="004F3038">
        <w:rPr>
          <w:color w:val="auto"/>
        </w:rPr>
        <w:t>для подсчета голосов</w:t>
      </w:r>
      <w:r w:rsidR="00E241D5" w:rsidRPr="004F3038">
        <w:rPr>
          <w:color w:val="auto"/>
        </w:rPr>
        <w:t>.</w:t>
      </w:r>
      <w:r w:rsidR="00B122A1" w:rsidRPr="004F3038">
        <w:rPr>
          <w:color w:val="auto"/>
        </w:rPr>
        <w:t xml:space="preserve"> Избрание счетной комиссии осуществляется путем открытого голосования простым большинством голосов. Результат голосования отражается в протоколе </w:t>
      </w:r>
      <w:r w:rsidR="00E241D5" w:rsidRPr="004F3038">
        <w:rPr>
          <w:color w:val="auto"/>
        </w:rPr>
        <w:t>заседания Финансового комитета;</w:t>
      </w:r>
    </w:p>
    <w:p w14:paraId="415146E0" w14:textId="77777777" w:rsidR="00C56520" w:rsidRDefault="00C56520" w:rsidP="00C56520">
      <w:pPr>
        <w:spacing w:after="0" w:line="360" w:lineRule="auto"/>
        <w:ind w:right="40" w:firstLine="584"/>
        <w:rPr>
          <w:color w:val="auto"/>
        </w:rPr>
      </w:pPr>
      <w:r>
        <w:rPr>
          <w:color w:val="auto"/>
        </w:rPr>
        <w:t>—</w:t>
      </w:r>
      <w:r w:rsidR="00E241D5" w:rsidRPr="004F3038">
        <w:rPr>
          <w:color w:val="auto"/>
        </w:rPr>
        <w:t> </w:t>
      </w:r>
      <w:r w:rsidR="007B6602" w:rsidRPr="004F3038">
        <w:rPr>
          <w:color w:val="auto"/>
        </w:rPr>
        <w:t>к</w:t>
      </w:r>
      <w:r w:rsidR="00B122A1" w:rsidRPr="004F3038">
        <w:rPr>
          <w:color w:val="auto"/>
        </w:rPr>
        <w:t>аждому члену Финансового комитета выдается один бюллетень для тайного голосования, заверенный печатью ОИЯИ (приложение). Число бюллетеней для тайного голосования соответствует общему числу членов Финансового комитета, участвующих в за</w:t>
      </w:r>
      <w:r w:rsidR="00E241D5" w:rsidRPr="004F3038">
        <w:rPr>
          <w:color w:val="auto"/>
        </w:rPr>
        <w:t>седании и имеющих право голоса;</w:t>
      </w:r>
    </w:p>
    <w:p w14:paraId="393B5331" w14:textId="77777777" w:rsidR="00C56520" w:rsidRDefault="00C56520" w:rsidP="00C56520">
      <w:pPr>
        <w:spacing w:after="0" w:line="360" w:lineRule="auto"/>
        <w:ind w:right="40" w:firstLine="584"/>
        <w:rPr>
          <w:color w:val="auto"/>
        </w:rPr>
      </w:pPr>
      <w:r>
        <w:rPr>
          <w:color w:val="auto"/>
        </w:rPr>
        <w:t>—</w:t>
      </w:r>
      <w:r w:rsidR="00E241D5" w:rsidRPr="004F3038">
        <w:rPr>
          <w:color w:val="auto"/>
        </w:rPr>
        <w:t> </w:t>
      </w:r>
      <w:r w:rsidR="007B6602" w:rsidRPr="004F3038">
        <w:rPr>
          <w:color w:val="auto"/>
        </w:rPr>
        <w:t>б</w:t>
      </w:r>
      <w:r w:rsidR="00B122A1" w:rsidRPr="004F3038">
        <w:rPr>
          <w:color w:val="auto"/>
        </w:rPr>
        <w:t xml:space="preserve">юллетень для тайного голосования опускается в ящик, опечатанный печатью Института </w:t>
      </w:r>
      <w:r w:rsidR="007B6602" w:rsidRPr="004F3038">
        <w:rPr>
          <w:color w:val="auto"/>
        </w:rPr>
        <w:t>в присутствии счетной комиссии;</w:t>
      </w:r>
    </w:p>
    <w:p w14:paraId="399A73FE" w14:textId="77777777" w:rsidR="00C56520" w:rsidRDefault="00C56520" w:rsidP="00C56520">
      <w:pPr>
        <w:spacing w:after="0" w:line="360" w:lineRule="auto"/>
        <w:ind w:right="40" w:firstLine="584"/>
        <w:rPr>
          <w:color w:val="auto"/>
        </w:rPr>
      </w:pPr>
      <w:r>
        <w:rPr>
          <w:color w:val="auto"/>
        </w:rPr>
        <w:t>—</w:t>
      </w:r>
      <w:r w:rsidR="007B6602" w:rsidRPr="004F3038">
        <w:rPr>
          <w:color w:val="auto"/>
        </w:rPr>
        <w:t> п</w:t>
      </w:r>
      <w:r w:rsidR="00B122A1" w:rsidRPr="004F3038">
        <w:rPr>
          <w:color w:val="auto"/>
        </w:rPr>
        <w:t xml:space="preserve">ри подсчете голосов не учитываются бюллетени, по которым невозможно определить волеизъявление голосующего, и </w:t>
      </w:r>
      <w:r w:rsidR="00E241D5" w:rsidRPr="004F3038">
        <w:rPr>
          <w:color w:val="auto"/>
        </w:rPr>
        <w:t>бюллетени неутвержденной формы;</w:t>
      </w:r>
    </w:p>
    <w:p w14:paraId="573376B5" w14:textId="16865918" w:rsidR="009E09E3" w:rsidRPr="004F3038" w:rsidRDefault="00C56520" w:rsidP="00C56520">
      <w:pPr>
        <w:spacing w:after="0" w:line="360" w:lineRule="auto"/>
        <w:ind w:right="40" w:firstLine="584"/>
        <w:rPr>
          <w:color w:val="auto"/>
        </w:rPr>
      </w:pPr>
      <w:r>
        <w:rPr>
          <w:color w:val="auto"/>
        </w:rPr>
        <w:t>—</w:t>
      </w:r>
      <w:r w:rsidR="00E241D5" w:rsidRPr="004F3038">
        <w:rPr>
          <w:color w:val="auto"/>
        </w:rPr>
        <w:t> </w:t>
      </w:r>
      <w:r w:rsidR="007B6602" w:rsidRPr="004F3038">
        <w:rPr>
          <w:color w:val="auto"/>
        </w:rPr>
        <w:t>п</w:t>
      </w:r>
      <w:r w:rsidR="00B122A1" w:rsidRPr="004F3038">
        <w:rPr>
          <w:color w:val="auto"/>
        </w:rPr>
        <w:t>о результатам тайного голосования счетная комиссия оформляет протокол, который подписывается всеми членами счетной комиссии и утве</w:t>
      </w:r>
      <w:r w:rsidR="00E241D5" w:rsidRPr="004F3038">
        <w:rPr>
          <w:color w:val="auto"/>
        </w:rPr>
        <w:t xml:space="preserve">рждается </w:t>
      </w:r>
      <w:r w:rsidR="007B6602" w:rsidRPr="004F3038">
        <w:rPr>
          <w:color w:val="auto"/>
        </w:rPr>
        <w:t>Финансовым комитетом.</w:t>
      </w:r>
    </w:p>
    <w:p w14:paraId="6C5DD20C" w14:textId="3269668B" w:rsidR="009E09E3" w:rsidRPr="004F3038" w:rsidRDefault="007B6602" w:rsidP="007B6602">
      <w:pPr>
        <w:pStyle w:val="a3"/>
        <w:numPr>
          <w:ilvl w:val="0"/>
          <w:numId w:val="11"/>
        </w:numPr>
        <w:spacing w:after="0" w:line="360" w:lineRule="auto"/>
        <w:ind w:right="40" w:firstLine="567"/>
        <w:rPr>
          <w:color w:val="auto"/>
        </w:rPr>
      </w:pPr>
      <w:r w:rsidRPr="004F3038">
        <w:rPr>
          <w:color w:val="auto"/>
        </w:rPr>
        <w:t>Р</w:t>
      </w:r>
      <w:r w:rsidR="00B122A1" w:rsidRPr="004F3038">
        <w:rPr>
          <w:color w:val="auto"/>
        </w:rPr>
        <w:t xml:space="preserve">езультаты тайного голосования заносятся в протокол заседания Финансового комитета. </w:t>
      </w:r>
    </w:p>
    <w:p w14:paraId="664FFD75" w14:textId="77777777" w:rsidR="009E09E3" w:rsidRPr="004F3038" w:rsidRDefault="00B122A1" w:rsidP="008F10F5">
      <w:pPr>
        <w:pStyle w:val="1"/>
        <w:spacing w:before="160" w:after="160" w:line="360" w:lineRule="auto"/>
        <w:ind w:left="0" w:firstLine="584"/>
        <w:rPr>
          <w:color w:val="auto"/>
        </w:rPr>
      </w:pPr>
      <w:r w:rsidRPr="004F3038">
        <w:rPr>
          <w:color w:val="auto"/>
        </w:rPr>
        <w:t xml:space="preserve">Правило 12. Протокол заседания Финансового комитета </w:t>
      </w:r>
    </w:p>
    <w:p w14:paraId="25BB6F4F" w14:textId="77777777" w:rsidR="009E09E3" w:rsidRPr="004F3038" w:rsidRDefault="00B122A1" w:rsidP="004E22B8">
      <w:pPr>
        <w:numPr>
          <w:ilvl w:val="0"/>
          <w:numId w:val="12"/>
        </w:numPr>
        <w:spacing w:after="0" w:line="360" w:lineRule="auto"/>
        <w:ind w:right="40" w:firstLine="584"/>
        <w:rPr>
          <w:color w:val="auto"/>
        </w:rPr>
      </w:pPr>
      <w:r w:rsidRPr="004F3038">
        <w:rPr>
          <w:color w:val="auto"/>
        </w:rPr>
        <w:t xml:space="preserve">В ходе заседания Финансового комитета ведется протокол заседания. </w:t>
      </w:r>
    </w:p>
    <w:p w14:paraId="22AA0291" w14:textId="77777777" w:rsidR="009E09E3" w:rsidRPr="004F3038" w:rsidRDefault="00B122A1" w:rsidP="004E22B8">
      <w:pPr>
        <w:spacing w:after="0" w:line="360" w:lineRule="auto"/>
        <w:ind w:left="-15" w:right="40" w:firstLine="584"/>
        <w:rPr>
          <w:color w:val="auto"/>
        </w:rPr>
      </w:pPr>
      <w:r w:rsidRPr="004F3038">
        <w:rPr>
          <w:color w:val="auto"/>
        </w:rPr>
        <w:t xml:space="preserve">В протоколе указываются дата заседания, члены Финансового комитета, принимавшие участие в заседании, повестка дня, темы докладов и результаты их обсуждения, принятые решения и рекомендации. </w:t>
      </w:r>
    </w:p>
    <w:p w14:paraId="6F31387C" w14:textId="32FBADEF" w:rsidR="00745555" w:rsidRDefault="00745555" w:rsidP="004E22B8">
      <w:pPr>
        <w:pStyle w:val="a3"/>
        <w:numPr>
          <w:ilvl w:val="0"/>
          <w:numId w:val="12"/>
        </w:numPr>
        <w:spacing w:after="0" w:line="360" w:lineRule="auto"/>
        <w:ind w:right="0" w:firstLine="584"/>
        <w:rPr>
          <w:color w:val="auto"/>
        </w:rPr>
      </w:pPr>
      <w:r w:rsidRPr="004F3038">
        <w:rPr>
          <w:color w:val="auto"/>
        </w:rPr>
        <w:t xml:space="preserve">Протокол оформляется на русском и английском языках. В случае разночтений русского и английского вариантов протокола, преимущественную силу имеет текст </w:t>
      </w:r>
      <w:r w:rsidR="00C56520">
        <w:rPr>
          <w:color w:val="auto"/>
        </w:rPr>
        <w:br/>
      </w:r>
      <w:r w:rsidRPr="004F3038">
        <w:rPr>
          <w:color w:val="auto"/>
        </w:rPr>
        <w:t>на русском языке.</w:t>
      </w:r>
    </w:p>
    <w:p w14:paraId="7C4C70A1" w14:textId="77777777" w:rsidR="00C56520" w:rsidRPr="004F3038" w:rsidRDefault="00C56520" w:rsidP="00C56520">
      <w:pPr>
        <w:pStyle w:val="a3"/>
        <w:spacing w:after="0" w:line="360" w:lineRule="auto"/>
        <w:ind w:left="584" w:right="0" w:firstLine="0"/>
        <w:rPr>
          <w:color w:val="auto"/>
        </w:rPr>
      </w:pPr>
    </w:p>
    <w:p w14:paraId="4E50D5A5" w14:textId="77777777" w:rsidR="00745555" w:rsidRPr="004F3038" w:rsidRDefault="003B4299" w:rsidP="004E22B8">
      <w:pPr>
        <w:spacing w:after="0" w:line="360" w:lineRule="auto"/>
        <w:ind w:right="0" w:firstLine="584"/>
        <w:rPr>
          <w:color w:val="auto"/>
        </w:rPr>
      </w:pPr>
      <w:r w:rsidRPr="004F3038">
        <w:rPr>
          <w:color w:val="auto"/>
        </w:rPr>
        <w:lastRenderedPageBreak/>
        <w:t>Члены Финансового комитета, участвующие</w:t>
      </w:r>
      <w:r w:rsidR="00745555" w:rsidRPr="004F3038">
        <w:rPr>
          <w:color w:val="auto"/>
        </w:rPr>
        <w:t xml:space="preserve"> в </w:t>
      </w:r>
      <w:r w:rsidRPr="004F3038">
        <w:rPr>
          <w:color w:val="auto"/>
        </w:rPr>
        <w:t xml:space="preserve">заседании </w:t>
      </w:r>
      <w:r w:rsidR="00745555" w:rsidRPr="004F3038">
        <w:rPr>
          <w:color w:val="auto"/>
        </w:rPr>
        <w:t xml:space="preserve">лично, </w:t>
      </w:r>
      <w:r w:rsidRPr="004F3038">
        <w:rPr>
          <w:color w:val="auto"/>
        </w:rPr>
        <w:t>подписывают</w:t>
      </w:r>
      <w:r w:rsidR="00745555" w:rsidRPr="004F3038">
        <w:rPr>
          <w:color w:val="auto"/>
        </w:rPr>
        <w:t xml:space="preserve"> протокол </w:t>
      </w:r>
      <w:r w:rsidRPr="004F3038">
        <w:rPr>
          <w:color w:val="auto"/>
        </w:rPr>
        <w:t>заседания Финансового комитета</w:t>
      </w:r>
      <w:r w:rsidR="00745555" w:rsidRPr="004F3038">
        <w:rPr>
          <w:color w:val="auto"/>
        </w:rPr>
        <w:t xml:space="preserve">, который имеет такую же юридическую силу, как протокол, подписанный всеми </w:t>
      </w:r>
      <w:r w:rsidR="005917D1" w:rsidRPr="004F3038">
        <w:rPr>
          <w:color w:val="auto"/>
        </w:rPr>
        <w:t>членами Финансового комитета</w:t>
      </w:r>
      <w:r w:rsidR="00745555" w:rsidRPr="004F3038">
        <w:rPr>
          <w:color w:val="auto"/>
        </w:rPr>
        <w:t xml:space="preserve">, участвующими в </w:t>
      </w:r>
      <w:r w:rsidR="005917D1" w:rsidRPr="004F3038">
        <w:rPr>
          <w:color w:val="auto"/>
        </w:rPr>
        <w:t>заседании Финансового комитета</w:t>
      </w:r>
      <w:r w:rsidR="00745555" w:rsidRPr="004F3038">
        <w:rPr>
          <w:color w:val="auto"/>
        </w:rPr>
        <w:t>.</w:t>
      </w:r>
    </w:p>
    <w:p w14:paraId="0E210AAA" w14:textId="47AB7A72" w:rsidR="009E09E3" w:rsidRPr="004F3038" w:rsidRDefault="00B122A1" w:rsidP="004E22B8">
      <w:pPr>
        <w:numPr>
          <w:ilvl w:val="0"/>
          <w:numId w:val="12"/>
        </w:numPr>
        <w:spacing w:after="0" w:line="360" w:lineRule="auto"/>
        <w:ind w:right="40" w:firstLine="584"/>
        <w:rPr>
          <w:color w:val="auto"/>
        </w:rPr>
      </w:pPr>
      <w:r w:rsidRPr="004F3038">
        <w:rPr>
          <w:color w:val="auto"/>
        </w:rPr>
        <w:t>Протокол передается на хранение в ОИЯИ вместе с докладами, справочно</w:t>
      </w:r>
      <w:r w:rsidR="005917D1" w:rsidRPr="004F3038">
        <w:rPr>
          <w:color w:val="auto"/>
        </w:rPr>
        <w:t>-</w:t>
      </w:r>
      <w:r w:rsidRPr="004F3038">
        <w:rPr>
          <w:color w:val="auto"/>
        </w:rPr>
        <w:t xml:space="preserve">информационными материалами, заключениями, бюллетенями голосования и прочими документами, которые были предметом рассмотрения и/или обсуждения </w:t>
      </w:r>
      <w:r w:rsidR="0041448E">
        <w:rPr>
          <w:color w:val="auto"/>
        </w:rPr>
        <w:br/>
      </w:r>
      <w:r w:rsidRPr="004F3038">
        <w:rPr>
          <w:color w:val="auto"/>
        </w:rPr>
        <w:t xml:space="preserve">на заседании Финансового комитета. </w:t>
      </w:r>
    </w:p>
    <w:p w14:paraId="24A2C891" w14:textId="77777777" w:rsidR="009E09E3" w:rsidRPr="004F3038" w:rsidRDefault="00B122A1" w:rsidP="004E22B8">
      <w:pPr>
        <w:numPr>
          <w:ilvl w:val="0"/>
          <w:numId w:val="12"/>
        </w:numPr>
        <w:spacing w:after="0" w:line="360" w:lineRule="auto"/>
        <w:ind w:right="40" w:firstLine="584"/>
        <w:rPr>
          <w:color w:val="auto"/>
        </w:rPr>
      </w:pPr>
      <w:r w:rsidRPr="004F3038">
        <w:rPr>
          <w:color w:val="auto"/>
        </w:rPr>
        <w:t xml:space="preserve">Протокол Финансового комитета утверждается на сессии КПП. </w:t>
      </w:r>
    </w:p>
    <w:p w14:paraId="13F52DFB" w14:textId="1885381D" w:rsidR="009E09E3" w:rsidRPr="004F3038" w:rsidRDefault="001331ED" w:rsidP="004E22B8">
      <w:pPr>
        <w:numPr>
          <w:ilvl w:val="0"/>
          <w:numId w:val="12"/>
        </w:numPr>
        <w:spacing w:after="0" w:line="360" w:lineRule="auto"/>
        <w:ind w:left="-15" w:right="40" w:firstLine="584"/>
        <w:rPr>
          <w:color w:val="auto"/>
        </w:rPr>
      </w:pPr>
      <w:r w:rsidRPr="004F3038">
        <w:rPr>
          <w:color w:val="auto"/>
        </w:rPr>
        <w:t>Дирекция</w:t>
      </w:r>
      <w:r w:rsidR="00B122A1" w:rsidRPr="004F3038">
        <w:rPr>
          <w:color w:val="auto"/>
        </w:rPr>
        <w:t xml:space="preserve"> ОИЯИ обеспечивает в течение 14 календарных дней рассылку оформленного должным образом на русском и английском языках протокола </w:t>
      </w:r>
      <w:r w:rsidR="0041448E">
        <w:rPr>
          <w:color w:val="auto"/>
        </w:rPr>
        <w:br/>
      </w:r>
      <w:r w:rsidR="00B122A1" w:rsidRPr="004F3038">
        <w:rPr>
          <w:color w:val="auto"/>
        </w:rPr>
        <w:t>на бумажном носит</w:t>
      </w:r>
      <w:r w:rsidR="00D85C84" w:rsidRPr="004F3038">
        <w:rPr>
          <w:color w:val="auto"/>
        </w:rPr>
        <w:t>е</w:t>
      </w:r>
      <w:r w:rsidR="00B122A1" w:rsidRPr="004F3038">
        <w:rPr>
          <w:color w:val="auto"/>
        </w:rPr>
        <w:t>ле, а также в электронном виде в государства-члены Института. В случае принятия Финансовым комитетом соответствующего решения ОИЯИ размещает протокол заседания Финансового комитета на официальном сайте Института.</w:t>
      </w:r>
    </w:p>
    <w:p w14:paraId="3FF1BEB7" w14:textId="77777777" w:rsidR="009E09E3" w:rsidRPr="004F3038" w:rsidRDefault="00B122A1">
      <w:pPr>
        <w:spacing w:after="0" w:line="259" w:lineRule="auto"/>
        <w:ind w:left="540" w:right="0" w:firstLine="0"/>
        <w:jc w:val="left"/>
        <w:rPr>
          <w:color w:val="auto"/>
        </w:rPr>
      </w:pPr>
      <w:r w:rsidRPr="004F3038">
        <w:rPr>
          <w:color w:val="auto"/>
          <w:sz w:val="22"/>
        </w:rPr>
        <w:t xml:space="preserve"> </w:t>
      </w:r>
      <w:r w:rsidRPr="004F3038">
        <w:rPr>
          <w:color w:val="auto"/>
          <w:sz w:val="22"/>
        </w:rPr>
        <w:tab/>
        <w:t xml:space="preserve"> </w:t>
      </w:r>
      <w:r w:rsidRPr="004F3038">
        <w:rPr>
          <w:color w:val="auto"/>
        </w:rPr>
        <w:br w:type="page"/>
      </w:r>
    </w:p>
    <w:p w14:paraId="382E45BA" w14:textId="4B056AC1" w:rsidR="009E09E3" w:rsidRPr="004F3038" w:rsidRDefault="00B122A1">
      <w:pPr>
        <w:spacing w:after="20" w:line="259" w:lineRule="auto"/>
        <w:ind w:left="10" w:right="34" w:hanging="10"/>
        <w:jc w:val="right"/>
        <w:rPr>
          <w:color w:val="auto"/>
        </w:rPr>
      </w:pPr>
      <w:bookmarkStart w:id="1" w:name="_Hlk135404930"/>
      <w:r w:rsidRPr="004F3038">
        <w:rPr>
          <w:color w:val="auto"/>
        </w:rPr>
        <w:lastRenderedPageBreak/>
        <w:t xml:space="preserve">Приложение </w:t>
      </w:r>
    </w:p>
    <w:p w14:paraId="6235C2D7" w14:textId="77777777" w:rsidR="009E09E3" w:rsidRPr="004F3038" w:rsidRDefault="00B122A1">
      <w:pPr>
        <w:spacing w:line="277" w:lineRule="auto"/>
        <w:ind w:left="4078" w:right="40" w:firstLine="396"/>
        <w:rPr>
          <w:color w:val="auto"/>
        </w:rPr>
      </w:pPr>
      <w:r w:rsidRPr="004F3038">
        <w:rPr>
          <w:color w:val="auto"/>
        </w:rPr>
        <w:t xml:space="preserve">к Правилам процедуры Финансового комитета Объединенного института ядерных исследований </w:t>
      </w:r>
    </w:p>
    <w:p w14:paraId="43809CE1" w14:textId="77777777" w:rsidR="009E09E3" w:rsidRPr="004F3038" w:rsidRDefault="00B122A1">
      <w:pPr>
        <w:spacing w:after="0" w:line="259" w:lineRule="auto"/>
        <w:ind w:left="4846" w:right="0" w:firstLine="0"/>
        <w:jc w:val="left"/>
        <w:rPr>
          <w:color w:val="auto"/>
        </w:rPr>
      </w:pPr>
      <w:r w:rsidRPr="004F3038">
        <w:rPr>
          <w:b/>
          <w:color w:val="auto"/>
          <w:sz w:val="26"/>
        </w:rPr>
        <w:t xml:space="preserve"> </w:t>
      </w:r>
    </w:p>
    <w:p w14:paraId="380F375C" w14:textId="77777777" w:rsidR="009E09E3" w:rsidRPr="004F3038" w:rsidRDefault="00B122A1">
      <w:pPr>
        <w:spacing w:after="0" w:line="259" w:lineRule="auto"/>
        <w:ind w:left="4846" w:right="0" w:firstLine="0"/>
        <w:jc w:val="left"/>
        <w:rPr>
          <w:color w:val="auto"/>
        </w:rPr>
      </w:pPr>
      <w:r w:rsidRPr="004F3038">
        <w:rPr>
          <w:b/>
          <w:color w:val="auto"/>
          <w:sz w:val="26"/>
        </w:rPr>
        <w:t xml:space="preserve"> </w:t>
      </w:r>
    </w:p>
    <w:tbl>
      <w:tblPr>
        <w:tblStyle w:val="TableGrid"/>
        <w:tblW w:w="9573" w:type="dxa"/>
        <w:tblInd w:w="5" w:type="dxa"/>
        <w:tblCellMar>
          <w:top w:w="51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9573"/>
      </w:tblGrid>
      <w:tr w:rsidR="004F3038" w:rsidRPr="004F3038" w14:paraId="58AA8E41" w14:textId="77777777">
        <w:trPr>
          <w:trHeight w:val="11361"/>
        </w:trPr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932C" w14:textId="77777777" w:rsidR="009E09E3" w:rsidRPr="004F3038" w:rsidRDefault="00B122A1">
            <w:pPr>
              <w:spacing w:after="157" w:line="259" w:lineRule="auto"/>
              <w:ind w:right="103" w:firstLine="0"/>
              <w:jc w:val="center"/>
              <w:rPr>
                <w:color w:val="auto"/>
              </w:rPr>
            </w:pPr>
            <w:r w:rsidRPr="004F3038">
              <w:rPr>
                <w:b/>
                <w:color w:val="auto"/>
              </w:rPr>
              <w:t xml:space="preserve">Бюллетень </w:t>
            </w:r>
          </w:p>
          <w:p w14:paraId="2ED9D527" w14:textId="51C8C287" w:rsidR="009E09E3" w:rsidRPr="004F3038" w:rsidRDefault="00B122A1">
            <w:pPr>
              <w:spacing w:after="159" w:line="259" w:lineRule="auto"/>
              <w:ind w:right="114" w:firstLine="0"/>
              <w:jc w:val="center"/>
              <w:rPr>
                <w:color w:val="auto"/>
              </w:rPr>
            </w:pPr>
            <w:r w:rsidRPr="004F3038">
              <w:rPr>
                <w:b/>
                <w:color w:val="auto"/>
              </w:rPr>
              <w:t xml:space="preserve">для тайного голосования членов Финансового комитета </w:t>
            </w:r>
          </w:p>
          <w:p w14:paraId="75D30EA8" w14:textId="77777777" w:rsidR="009E09E3" w:rsidRPr="004F3038" w:rsidRDefault="00B122A1">
            <w:pPr>
              <w:spacing w:after="112" w:line="259" w:lineRule="auto"/>
              <w:ind w:right="112" w:firstLine="0"/>
              <w:jc w:val="center"/>
              <w:rPr>
                <w:color w:val="auto"/>
              </w:rPr>
            </w:pPr>
            <w:r w:rsidRPr="004F3038">
              <w:rPr>
                <w:b/>
                <w:color w:val="auto"/>
              </w:rPr>
              <w:t>Объединенного института ядерных исследований</w:t>
            </w:r>
            <w:r w:rsidRPr="004F3038">
              <w:rPr>
                <w:color w:val="auto"/>
              </w:rPr>
              <w:t xml:space="preserve"> </w:t>
            </w:r>
          </w:p>
          <w:p w14:paraId="3CE64CE6" w14:textId="77777777" w:rsidR="009E09E3" w:rsidRPr="004F3038" w:rsidRDefault="00B122A1">
            <w:pPr>
              <w:spacing w:after="22" w:line="259" w:lineRule="auto"/>
              <w:ind w:right="37" w:firstLine="0"/>
              <w:jc w:val="center"/>
              <w:rPr>
                <w:color w:val="auto"/>
              </w:rPr>
            </w:pPr>
            <w:r w:rsidRPr="004F3038">
              <w:rPr>
                <w:color w:val="auto"/>
              </w:rPr>
              <w:t xml:space="preserve"> </w:t>
            </w:r>
          </w:p>
          <w:p w14:paraId="31DA6723" w14:textId="77777777" w:rsidR="004E22B8" w:rsidRPr="004F3038" w:rsidRDefault="00B122A1">
            <w:pPr>
              <w:spacing w:after="0" w:line="397" w:lineRule="auto"/>
              <w:ind w:right="4276" w:firstLine="0"/>
              <w:jc w:val="left"/>
              <w:rPr>
                <w:color w:val="auto"/>
              </w:rPr>
            </w:pPr>
            <w:r w:rsidRPr="004F3038">
              <w:rPr>
                <w:color w:val="auto"/>
              </w:rPr>
              <w:t>К заседанию Финансового комитета ОИЯИ</w:t>
            </w:r>
          </w:p>
          <w:p w14:paraId="6A20F5C9" w14:textId="22B37FCF" w:rsidR="009E09E3" w:rsidRPr="004F3038" w:rsidRDefault="00B122A1">
            <w:pPr>
              <w:spacing w:after="0" w:line="397" w:lineRule="auto"/>
              <w:ind w:right="4276" w:firstLine="0"/>
              <w:jc w:val="left"/>
              <w:rPr>
                <w:color w:val="auto"/>
              </w:rPr>
            </w:pPr>
            <w:r w:rsidRPr="004F3038">
              <w:rPr>
                <w:color w:val="auto"/>
              </w:rPr>
              <w:t>от «____</w:t>
            </w:r>
            <w:proofErr w:type="gramStart"/>
            <w:r w:rsidRPr="004F3038">
              <w:rPr>
                <w:color w:val="auto"/>
              </w:rPr>
              <w:t>_»_</w:t>
            </w:r>
            <w:proofErr w:type="gramEnd"/>
            <w:r w:rsidRPr="004F3038">
              <w:rPr>
                <w:color w:val="auto"/>
              </w:rPr>
              <w:t xml:space="preserve">______________20___ г. </w:t>
            </w:r>
          </w:p>
          <w:p w14:paraId="0D81FEE2" w14:textId="77777777" w:rsidR="009E09E3" w:rsidRPr="004F3038" w:rsidRDefault="00B122A1">
            <w:pPr>
              <w:spacing w:after="0" w:line="259" w:lineRule="auto"/>
              <w:ind w:right="32" w:firstLine="0"/>
              <w:jc w:val="center"/>
              <w:rPr>
                <w:color w:val="auto"/>
              </w:rPr>
            </w:pPr>
            <w:r w:rsidRPr="004F3038">
              <w:rPr>
                <w:color w:val="auto"/>
                <w:sz w:val="26"/>
              </w:rPr>
              <w:t xml:space="preserve"> </w:t>
            </w:r>
          </w:p>
          <w:p w14:paraId="4F1BD5EE" w14:textId="77777777" w:rsidR="009E09E3" w:rsidRPr="004F3038" w:rsidRDefault="00B122A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4F3038">
              <w:rPr>
                <w:color w:val="auto"/>
              </w:rPr>
              <w:t xml:space="preserve">Вопросы, внесенные для тайного голосования: </w:t>
            </w:r>
          </w:p>
          <w:p w14:paraId="79EADD48" w14:textId="77777777" w:rsidR="009E09E3" w:rsidRPr="004F3038" w:rsidRDefault="00B122A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4F3038">
              <w:rPr>
                <w:color w:val="auto"/>
              </w:rPr>
              <w:t xml:space="preserve"> </w:t>
            </w:r>
          </w:p>
          <w:p w14:paraId="4237FA7C" w14:textId="77777777" w:rsidR="009E09E3" w:rsidRPr="004F3038" w:rsidRDefault="00B122A1">
            <w:pPr>
              <w:spacing w:after="0" w:line="259" w:lineRule="auto"/>
              <w:ind w:right="0" w:firstLine="0"/>
              <w:rPr>
                <w:color w:val="auto"/>
              </w:rPr>
            </w:pPr>
            <w:r w:rsidRPr="004F3038">
              <w:rPr>
                <w:color w:val="auto"/>
              </w:rPr>
              <w:t xml:space="preserve">1.____________________________________________________________________ </w:t>
            </w:r>
          </w:p>
          <w:p w14:paraId="78912D1A" w14:textId="77777777" w:rsidR="009E09E3" w:rsidRPr="004F3038" w:rsidRDefault="00B122A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4F3038">
              <w:rPr>
                <w:color w:val="auto"/>
              </w:rPr>
              <w:t xml:space="preserve"> </w:t>
            </w:r>
          </w:p>
          <w:tbl>
            <w:tblPr>
              <w:tblStyle w:val="TableGrid"/>
              <w:tblW w:w="7158" w:type="dxa"/>
              <w:tblInd w:w="1099" w:type="dxa"/>
              <w:tblCellMar>
                <w:top w:w="11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294"/>
              <w:gridCol w:w="2384"/>
              <w:gridCol w:w="2480"/>
            </w:tblGrid>
            <w:tr w:rsidR="004F3038" w:rsidRPr="004F3038" w14:paraId="5C973742" w14:textId="77777777">
              <w:trPr>
                <w:trHeight w:val="295"/>
              </w:trPr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7C3847" w14:textId="77777777" w:rsidR="009E09E3" w:rsidRPr="004F3038" w:rsidRDefault="00B122A1">
                  <w:pPr>
                    <w:spacing w:after="0" w:line="259" w:lineRule="auto"/>
                    <w:ind w:right="6" w:firstLine="0"/>
                    <w:jc w:val="center"/>
                    <w:rPr>
                      <w:color w:val="auto"/>
                    </w:rPr>
                  </w:pPr>
                  <w:r w:rsidRPr="004F3038">
                    <w:rPr>
                      <w:color w:val="auto"/>
                    </w:rPr>
                    <w:t xml:space="preserve">За </w:t>
                  </w:r>
                </w:p>
              </w:tc>
              <w:tc>
                <w:tcPr>
                  <w:tcW w:w="2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87E31E" w14:textId="77777777" w:rsidR="009E09E3" w:rsidRPr="004F3038" w:rsidRDefault="00B122A1">
                  <w:pPr>
                    <w:spacing w:after="0" w:line="259" w:lineRule="auto"/>
                    <w:ind w:right="6" w:firstLine="0"/>
                    <w:jc w:val="center"/>
                    <w:rPr>
                      <w:color w:val="auto"/>
                    </w:rPr>
                  </w:pPr>
                  <w:r w:rsidRPr="004F3038">
                    <w:rPr>
                      <w:color w:val="auto"/>
                    </w:rPr>
                    <w:t xml:space="preserve">Против </w:t>
                  </w:r>
                </w:p>
              </w:tc>
              <w:tc>
                <w:tcPr>
                  <w:tcW w:w="2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20E251" w14:textId="77777777" w:rsidR="009E09E3" w:rsidRPr="004F3038" w:rsidRDefault="00B122A1">
                  <w:pPr>
                    <w:spacing w:after="0" w:line="259" w:lineRule="auto"/>
                    <w:ind w:right="1" w:firstLine="0"/>
                    <w:jc w:val="center"/>
                    <w:rPr>
                      <w:color w:val="auto"/>
                    </w:rPr>
                  </w:pPr>
                  <w:r w:rsidRPr="004F3038">
                    <w:rPr>
                      <w:color w:val="auto"/>
                    </w:rPr>
                    <w:t xml:space="preserve">Воздержался </w:t>
                  </w:r>
                </w:p>
              </w:tc>
            </w:tr>
            <w:tr w:rsidR="004F3038" w:rsidRPr="004F3038" w14:paraId="7AD1E3C5" w14:textId="77777777">
              <w:trPr>
                <w:trHeight w:val="564"/>
              </w:trPr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2FC627" w14:textId="77777777" w:rsidR="009E09E3" w:rsidRPr="004F3038" w:rsidRDefault="00B122A1">
                  <w:pPr>
                    <w:spacing w:after="0" w:line="259" w:lineRule="auto"/>
                    <w:ind w:left="61" w:right="0" w:firstLine="0"/>
                    <w:jc w:val="center"/>
                    <w:rPr>
                      <w:color w:val="auto"/>
                    </w:rPr>
                  </w:pPr>
                  <w:r w:rsidRPr="004F3038">
                    <w:rPr>
                      <w:color w:val="auto"/>
                    </w:rPr>
                    <w:t xml:space="preserve"> </w:t>
                  </w:r>
                </w:p>
              </w:tc>
              <w:tc>
                <w:tcPr>
                  <w:tcW w:w="2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D1A494" w14:textId="77777777" w:rsidR="009E09E3" w:rsidRPr="004F3038" w:rsidRDefault="00B122A1">
                  <w:pPr>
                    <w:spacing w:after="0" w:line="259" w:lineRule="auto"/>
                    <w:ind w:left="59" w:right="0" w:firstLine="0"/>
                    <w:jc w:val="center"/>
                    <w:rPr>
                      <w:color w:val="auto"/>
                    </w:rPr>
                  </w:pPr>
                  <w:r w:rsidRPr="004F3038">
                    <w:rPr>
                      <w:color w:val="auto"/>
                    </w:rPr>
                    <w:t xml:space="preserve"> </w:t>
                  </w:r>
                </w:p>
              </w:tc>
              <w:tc>
                <w:tcPr>
                  <w:tcW w:w="2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A39683" w14:textId="77777777" w:rsidR="009E09E3" w:rsidRPr="004F3038" w:rsidRDefault="00B122A1">
                  <w:pPr>
                    <w:spacing w:after="0" w:line="259" w:lineRule="auto"/>
                    <w:ind w:left="64" w:right="0" w:firstLine="0"/>
                    <w:jc w:val="center"/>
                    <w:rPr>
                      <w:color w:val="auto"/>
                    </w:rPr>
                  </w:pPr>
                  <w:r w:rsidRPr="004F3038">
                    <w:rPr>
                      <w:color w:val="auto"/>
                    </w:rPr>
                    <w:t xml:space="preserve"> </w:t>
                  </w:r>
                </w:p>
              </w:tc>
            </w:tr>
          </w:tbl>
          <w:p w14:paraId="611C0802" w14:textId="77777777" w:rsidR="009E09E3" w:rsidRPr="004F3038" w:rsidRDefault="00B122A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4F3038">
              <w:rPr>
                <w:color w:val="auto"/>
                <w:sz w:val="26"/>
              </w:rPr>
              <w:t xml:space="preserve"> </w:t>
            </w:r>
          </w:p>
          <w:p w14:paraId="0B6C0FEB" w14:textId="77777777" w:rsidR="009E09E3" w:rsidRPr="004F3038" w:rsidRDefault="00B122A1">
            <w:pPr>
              <w:spacing w:after="43" w:line="259" w:lineRule="auto"/>
              <w:ind w:right="0" w:firstLine="0"/>
              <w:jc w:val="left"/>
              <w:rPr>
                <w:color w:val="auto"/>
              </w:rPr>
            </w:pPr>
            <w:r w:rsidRPr="004F3038">
              <w:rPr>
                <w:i/>
                <w:color w:val="auto"/>
                <w:sz w:val="20"/>
              </w:rPr>
              <w:t xml:space="preserve">Поставьте знак «V» в соответствующем поле таблицы </w:t>
            </w:r>
          </w:p>
          <w:p w14:paraId="4BAB6005" w14:textId="77777777" w:rsidR="009E09E3" w:rsidRPr="004F3038" w:rsidRDefault="00B122A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4F3038">
              <w:rPr>
                <w:color w:val="auto"/>
                <w:sz w:val="26"/>
              </w:rPr>
              <w:t xml:space="preserve"> </w:t>
            </w:r>
          </w:p>
          <w:p w14:paraId="088F7BC2" w14:textId="77777777" w:rsidR="009E09E3" w:rsidRPr="004F3038" w:rsidRDefault="00B122A1">
            <w:pPr>
              <w:spacing w:after="0" w:line="259" w:lineRule="auto"/>
              <w:ind w:right="0" w:firstLine="0"/>
              <w:rPr>
                <w:color w:val="auto"/>
              </w:rPr>
            </w:pPr>
            <w:r w:rsidRPr="004F3038">
              <w:rPr>
                <w:color w:val="auto"/>
              </w:rPr>
              <w:t xml:space="preserve">2.____________________________________________________________________ </w:t>
            </w:r>
          </w:p>
          <w:p w14:paraId="038B7016" w14:textId="77777777" w:rsidR="009E09E3" w:rsidRPr="004F3038" w:rsidRDefault="00B122A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4F3038">
              <w:rPr>
                <w:color w:val="auto"/>
              </w:rPr>
              <w:t xml:space="preserve"> </w:t>
            </w:r>
            <w:r w:rsidRPr="004F3038">
              <w:rPr>
                <w:color w:val="auto"/>
              </w:rPr>
              <w:tab/>
              <w:t xml:space="preserve"> </w:t>
            </w:r>
          </w:p>
          <w:tbl>
            <w:tblPr>
              <w:tblStyle w:val="TableGrid"/>
              <w:tblW w:w="7158" w:type="dxa"/>
              <w:tblInd w:w="1099" w:type="dxa"/>
              <w:tblCellMar>
                <w:top w:w="13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294"/>
              <w:gridCol w:w="2384"/>
              <w:gridCol w:w="2480"/>
            </w:tblGrid>
            <w:tr w:rsidR="004F3038" w:rsidRPr="004F3038" w14:paraId="6AE646EA" w14:textId="77777777">
              <w:trPr>
                <w:trHeight w:val="298"/>
              </w:trPr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57AEB9" w14:textId="77777777" w:rsidR="009E09E3" w:rsidRPr="004F3038" w:rsidRDefault="00B122A1">
                  <w:pPr>
                    <w:spacing w:after="0" w:line="259" w:lineRule="auto"/>
                    <w:ind w:right="6" w:firstLine="0"/>
                    <w:jc w:val="center"/>
                    <w:rPr>
                      <w:color w:val="auto"/>
                    </w:rPr>
                  </w:pPr>
                  <w:r w:rsidRPr="004F3038">
                    <w:rPr>
                      <w:color w:val="auto"/>
                    </w:rPr>
                    <w:t xml:space="preserve">За </w:t>
                  </w:r>
                </w:p>
              </w:tc>
              <w:tc>
                <w:tcPr>
                  <w:tcW w:w="2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D6A190" w14:textId="77777777" w:rsidR="009E09E3" w:rsidRPr="004F3038" w:rsidRDefault="00B122A1">
                  <w:pPr>
                    <w:spacing w:after="0" w:line="259" w:lineRule="auto"/>
                    <w:ind w:right="6" w:firstLine="0"/>
                    <w:jc w:val="center"/>
                    <w:rPr>
                      <w:color w:val="auto"/>
                    </w:rPr>
                  </w:pPr>
                  <w:r w:rsidRPr="004F3038">
                    <w:rPr>
                      <w:color w:val="auto"/>
                    </w:rPr>
                    <w:t xml:space="preserve">Против </w:t>
                  </w:r>
                </w:p>
              </w:tc>
              <w:tc>
                <w:tcPr>
                  <w:tcW w:w="2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00C72F" w14:textId="77777777" w:rsidR="009E09E3" w:rsidRPr="004F3038" w:rsidRDefault="00B122A1">
                  <w:pPr>
                    <w:spacing w:after="0" w:line="259" w:lineRule="auto"/>
                    <w:ind w:right="1" w:firstLine="0"/>
                    <w:jc w:val="center"/>
                    <w:rPr>
                      <w:color w:val="auto"/>
                    </w:rPr>
                  </w:pPr>
                  <w:r w:rsidRPr="004F3038">
                    <w:rPr>
                      <w:color w:val="auto"/>
                    </w:rPr>
                    <w:t xml:space="preserve">Воздержался </w:t>
                  </w:r>
                </w:p>
              </w:tc>
            </w:tr>
            <w:tr w:rsidR="004F3038" w:rsidRPr="004F3038" w14:paraId="46F142E9" w14:textId="77777777">
              <w:trPr>
                <w:trHeight w:val="564"/>
              </w:trPr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3B6DFB" w14:textId="77777777" w:rsidR="009E09E3" w:rsidRPr="004F3038" w:rsidRDefault="00B122A1">
                  <w:pPr>
                    <w:spacing w:after="0" w:line="259" w:lineRule="auto"/>
                    <w:ind w:left="67" w:right="0" w:firstLine="0"/>
                    <w:jc w:val="center"/>
                    <w:rPr>
                      <w:color w:val="auto"/>
                    </w:rPr>
                  </w:pPr>
                  <w:r w:rsidRPr="004F3038">
                    <w:rPr>
                      <w:color w:val="auto"/>
                      <w:sz w:val="26"/>
                    </w:rPr>
                    <w:t xml:space="preserve"> </w:t>
                  </w:r>
                </w:p>
              </w:tc>
              <w:tc>
                <w:tcPr>
                  <w:tcW w:w="2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F6EA1C" w14:textId="77777777" w:rsidR="009E09E3" w:rsidRPr="004F3038" w:rsidRDefault="00B122A1">
                  <w:pPr>
                    <w:spacing w:after="0" w:line="259" w:lineRule="auto"/>
                    <w:ind w:left="64" w:right="0" w:firstLine="0"/>
                    <w:jc w:val="center"/>
                    <w:rPr>
                      <w:color w:val="auto"/>
                    </w:rPr>
                  </w:pPr>
                  <w:r w:rsidRPr="004F3038">
                    <w:rPr>
                      <w:color w:val="auto"/>
                      <w:sz w:val="26"/>
                    </w:rPr>
                    <w:t xml:space="preserve"> </w:t>
                  </w:r>
                </w:p>
              </w:tc>
              <w:tc>
                <w:tcPr>
                  <w:tcW w:w="2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80094B" w14:textId="77777777" w:rsidR="009E09E3" w:rsidRPr="004F3038" w:rsidRDefault="00B122A1">
                  <w:pPr>
                    <w:spacing w:after="0" w:line="259" w:lineRule="auto"/>
                    <w:ind w:left="69" w:right="0" w:firstLine="0"/>
                    <w:jc w:val="center"/>
                    <w:rPr>
                      <w:color w:val="auto"/>
                    </w:rPr>
                  </w:pPr>
                  <w:r w:rsidRPr="004F3038">
                    <w:rPr>
                      <w:color w:val="auto"/>
                      <w:sz w:val="26"/>
                    </w:rPr>
                    <w:t xml:space="preserve"> </w:t>
                  </w:r>
                </w:p>
              </w:tc>
            </w:tr>
          </w:tbl>
          <w:p w14:paraId="30A0B51E" w14:textId="77777777" w:rsidR="009E09E3" w:rsidRPr="004F3038" w:rsidRDefault="00B122A1">
            <w:pPr>
              <w:spacing w:after="3" w:line="259" w:lineRule="auto"/>
              <w:ind w:right="0" w:firstLine="0"/>
              <w:jc w:val="left"/>
              <w:rPr>
                <w:color w:val="auto"/>
              </w:rPr>
            </w:pPr>
            <w:r w:rsidRPr="004F3038">
              <w:rPr>
                <w:color w:val="auto"/>
                <w:sz w:val="26"/>
              </w:rPr>
              <w:t xml:space="preserve"> </w:t>
            </w:r>
          </w:p>
          <w:p w14:paraId="20511CE3" w14:textId="77777777" w:rsidR="009E09E3" w:rsidRPr="004F3038" w:rsidRDefault="00B122A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4F3038">
              <w:rPr>
                <w:i/>
                <w:color w:val="auto"/>
                <w:sz w:val="20"/>
              </w:rPr>
              <w:t>Поставьте знак «V» в соответствующем поле таблицы</w:t>
            </w:r>
            <w:r w:rsidRPr="004F3038">
              <w:rPr>
                <w:color w:val="auto"/>
                <w:sz w:val="26"/>
              </w:rPr>
              <w:t xml:space="preserve">  </w:t>
            </w:r>
          </w:p>
          <w:p w14:paraId="62CDF3E6" w14:textId="77777777" w:rsidR="009E09E3" w:rsidRPr="004F3038" w:rsidRDefault="00B122A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4F3038">
              <w:rPr>
                <w:color w:val="auto"/>
                <w:sz w:val="26"/>
              </w:rPr>
              <w:t xml:space="preserve"> </w:t>
            </w:r>
          </w:p>
          <w:p w14:paraId="1212AAAE" w14:textId="77777777" w:rsidR="009E09E3" w:rsidRPr="004F3038" w:rsidRDefault="00B122A1">
            <w:pPr>
              <w:spacing w:after="0" w:line="259" w:lineRule="auto"/>
              <w:ind w:right="0" w:firstLine="0"/>
              <w:rPr>
                <w:color w:val="auto"/>
              </w:rPr>
            </w:pPr>
            <w:r w:rsidRPr="004F3038">
              <w:rPr>
                <w:color w:val="auto"/>
              </w:rPr>
              <w:t xml:space="preserve">3.____________________________________________________________________ </w:t>
            </w:r>
          </w:p>
          <w:p w14:paraId="712A8CCE" w14:textId="77777777" w:rsidR="009E09E3" w:rsidRPr="004F3038" w:rsidRDefault="00B122A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4F3038">
              <w:rPr>
                <w:color w:val="auto"/>
              </w:rPr>
              <w:t xml:space="preserve"> </w:t>
            </w:r>
            <w:r w:rsidRPr="004F3038">
              <w:rPr>
                <w:color w:val="auto"/>
              </w:rPr>
              <w:tab/>
              <w:t xml:space="preserve"> </w:t>
            </w:r>
          </w:p>
          <w:tbl>
            <w:tblPr>
              <w:tblStyle w:val="TableGrid"/>
              <w:tblW w:w="7158" w:type="dxa"/>
              <w:tblInd w:w="1099" w:type="dxa"/>
              <w:tblCellMar>
                <w:top w:w="15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294"/>
              <w:gridCol w:w="2384"/>
              <w:gridCol w:w="2480"/>
            </w:tblGrid>
            <w:tr w:rsidR="004F3038" w:rsidRPr="004F3038" w14:paraId="69E16592" w14:textId="77777777">
              <w:trPr>
                <w:trHeight w:val="295"/>
              </w:trPr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68B280" w14:textId="77777777" w:rsidR="009E09E3" w:rsidRPr="004F3038" w:rsidRDefault="00B122A1">
                  <w:pPr>
                    <w:spacing w:after="0" w:line="259" w:lineRule="auto"/>
                    <w:ind w:right="6" w:firstLine="0"/>
                    <w:jc w:val="center"/>
                    <w:rPr>
                      <w:color w:val="auto"/>
                    </w:rPr>
                  </w:pPr>
                  <w:r w:rsidRPr="004F3038">
                    <w:rPr>
                      <w:color w:val="auto"/>
                    </w:rPr>
                    <w:t xml:space="preserve">За </w:t>
                  </w:r>
                </w:p>
              </w:tc>
              <w:tc>
                <w:tcPr>
                  <w:tcW w:w="2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948F20" w14:textId="77777777" w:rsidR="009E09E3" w:rsidRPr="004F3038" w:rsidRDefault="00B122A1">
                  <w:pPr>
                    <w:spacing w:after="0" w:line="259" w:lineRule="auto"/>
                    <w:ind w:right="6" w:firstLine="0"/>
                    <w:jc w:val="center"/>
                    <w:rPr>
                      <w:color w:val="auto"/>
                    </w:rPr>
                  </w:pPr>
                  <w:r w:rsidRPr="004F3038">
                    <w:rPr>
                      <w:color w:val="auto"/>
                    </w:rPr>
                    <w:t xml:space="preserve">Против </w:t>
                  </w:r>
                </w:p>
              </w:tc>
              <w:tc>
                <w:tcPr>
                  <w:tcW w:w="2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43820F" w14:textId="77777777" w:rsidR="009E09E3" w:rsidRPr="004F3038" w:rsidRDefault="00B122A1">
                  <w:pPr>
                    <w:spacing w:after="0" w:line="259" w:lineRule="auto"/>
                    <w:ind w:right="1" w:firstLine="0"/>
                    <w:jc w:val="center"/>
                    <w:rPr>
                      <w:color w:val="auto"/>
                    </w:rPr>
                  </w:pPr>
                  <w:r w:rsidRPr="004F3038">
                    <w:rPr>
                      <w:color w:val="auto"/>
                    </w:rPr>
                    <w:t xml:space="preserve">Воздержался </w:t>
                  </w:r>
                </w:p>
              </w:tc>
            </w:tr>
            <w:tr w:rsidR="004F3038" w:rsidRPr="004F3038" w14:paraId="09595A27" w14:textId="77777777">
              <w:trPr>
                <w:trHeight w:val="565"/>
              </w:trPr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027001" w14:textId="77777777" w:rsidR="009E09E3" w:rsidRPr="004F3038" w:rsidRDefault="00B122A1">
                  <w:pPr>
                    <w:spacing w:after="0" w:line="259" w:lineRule="auto"/>
                    <w:ind w:left="67" w:right="0" w:firstLine="0"/>
                    <w:jc w:val="center"/>
                    <w:rPr>
                      <w:color w:val="auto"/>
                    </w:rPr>
                  </w:pPr>
                  <w:r w:rsidRPr="004F3038">
                    <w:rPr>
                      <w:color w:val="auto"/>
                      <w:sz w:val="26"/>
                    </w:rPr>
                    <w:t xml:space="preserve"> </w:t>
                  </w:r>
                </w:p>
              </w:tc>
              <w:tc>
                <w:tcPr>
                  <w:tcW w:w="2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8F814D" w14:textId="77777777" w:rsidR="009E09E3" w:rsidRPr="004F3038" w:rsidRDefault="00B122A1">
                  <w:pPr>
                    <w:spacing w:after="0" w:line="259" w:lineRule="auto"/>
                    <w:ind w:left="64" w:right="0" w:firstLine="0"/>
                    <w:jc w:val="center"/>
                    <w:rPr>
                      <w:color w:val="auto"/>
                    </w:rPr>
                  </w:pPr>
                  <w:r w:rsidRPr="004F3038">
                    <w:rPr>
                      <w:color w:val="auto"/>
                      <w:sz w:val="26"/>
                    </w:rPr>
                    <w:t xml:space="preserve"> </w:t>
                  </w:r>
                </w:p>
              </w:tc>
              <w:tc>
                <w:tcPr>
                  <w:tcW w:w="2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601D86" w14:textId="77777777" w:rsidR="009E09E3" w:rsidRPr="004F3038" w:rsidRDefault="00B122A1">
                  <w:pPr>
                    <w:spacing w:after="0" w:line="259" w:lineRule="auto"/>
                    <w:ind w:left="69" w:right="0" w:firstLine="0"/>
                    <w:jc w:val="center"/>
                    <w:rPr>
                      <w:color w:val="auto"/>
                    </w:rPr>
                  </w:pPr>
                  <w:r w:rsidRPr="004F3038">
                    <w:rPr>
                      <w:color w:val="auto"/>
                      <w:sz w:val="26"/>
                    </w:rPr>
                    <w:t xml:space="preserve"> </w:t>
                  </w:r>
                </w:p>
              </w:tc>
            </w:tr>
          </w:tbl>
          <w:p w14:paraId="43E42DAF" w14:textId="77777777" w:rsidR="009E09E3" w:rsidRPr="004F3038" w:rsidRDefault="00B122A1">
            <w:pPr>
              <w:spacing w:after="5" w:line="259" w:lineRule="auto"/>
              <w:ind w:right="0" w:firstLine="0"/>
              <w:jc w:val="left"/>
              <w:rPr>
                <w:color w:val="auto"/>
              </w:rPr>
            </w:pPr>
            <w:r w:rsidRPr="004F3038">
              <w:rPr>
                <w:color w:val="auto"/>
                <w:sz w:val="26"/>
              </w:rPr>
              <w:t xml:space="preserve"> </w:t>
            </w:r>
          </w:p>
          <w:p w14:paraId="23B97029" w14:textId="77777777" w:rsidR="009E09E3" w:rsidRPr="004F3038" w:rsidRDefault="00B122A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4F3038">
              <w:rPr>
                <w:i/>
                <w:color w:val="auto"/>
                <w:sz w:val="20"/>
              </w:rPr>
              <w:t>Поставьте знак «V» в соответствующем поле таблицы</w:t>
            </w:r>
            <w:r w:rsidRPr="004F3038">
              <w:rPr>
                <w:color w:val="auto"/>
                <w:sz w:val="26"/>
              </w:rPr>
              <w:t xml:space="preserve">  </w:t>
            </w:r>
          </w:p>
          <w:p w14:paraId="1C10A9B7" w14:textId="77777777" w:rsidR="009E09E3" w:rsidRPr="004F3038" w:rsidRDefault="00B122A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4F3038">
              <w:rPr>
                <w:color w:val="auto"/>
                <w:sz w:val="26"/>
              </w:rPr>
              <w:t xml:space="preserve"> </w:t>
            </w:r>
          </w:p>
          <w:p w14:paraId="464B9CA2" w14:textId="77777777" w:rsidR="009E09E3" w:rsidRPr="004F3038" w:rsidRDefault="00B122A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4F3038">
              <w:rPr>
                <w:color w:val="auto"/>
                <w:sz w:val="26"/>
              </w:rPr>
              <w:t xml:space="preserve"> </w:t>
            </w:r>
          </w:p>
          <w:p w14:paraId="5DC4D3CF" w14:textId="77777777" w:rsidR="009E09E3" w:rsidRPr="004F3038" w:rsidRDefault="00B122A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4F3038">
              <w:rPr>
                <w:color w:val="auto"/>
                <w:sz w:val="26"/>
              </w:rPr>
              <w:t xml:space="preserve">                                                                                                                                   </w:t>
            </w:r>
          </w:p>
          <w:p w14:paraId="62FE87AF" w14:textId="77777777" w:rsidR="009E09E3" w:rsidRPr="004F3038" w:rsidRDefault="00B122A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4F3038">
              <w:rPr>
                <w:color w:val="auto"/>
              </w:rPr>
              <w:t xml:space="preserve">МП </w:t>
            </w:r>
          </w:p>
          <w:p w14:paraId="59A83C75" w14:textId="77777777" w:rsidR="009E09E3" w:rsidRPr="004F3038" w:rsidRDefault="00B122A1">
            <w:pPr>
              <w:spacing w:after="41" w:line="259" w:lineRule="auto"/>
              <w:ind w:right="0" w:firstLine="0"/>
              <w:jc w:val="left"/>
              <w:rPr>
                <w:color w:val="auto"/>
              </w:rPr>
            </w:pPr>
            <w:r w:rsidRPr="004F3038">
              <w:rPr>
                <w:color w:val="auto"/>
                <w:sz w:val="20"/>
              </w:rPr>
              <w:t xml:space="preserve"> </w:t>
            </w:r>
          </w:p>
          <w:p w14:paraId="26244652" w14:textId="77777777" w:rsidR="009E09E3" w:rsidRPr="004F3038" w:rsidRDefault="00B122A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4F3038">
              <w:rPr>
                <w:color w:val="auto"/>
                <w:sz w:val="26"/>
              </w:rPr>
              <w:t xml:space="preserve"> </w:t>
            </w:r>
          </w:p>
        </w:tc>
      </w:tr>
    </w:tbl>
    <w:bookmarkEnd w:id="1"/>
    <w:p w14:paraId="222044FB" w14:textId="77777777" w:rsidR="009E09E3" w:rsidRDefault="00B122A1">
      <w:pPr>
        <w:spacing w:after="0" w:line="259" w:lineRule="auto"/>
        <w:ind w:right="0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sectPr w:rsidR="009E09E3" w:rsidSect="001E7C52">
      <w:footerReference w:type="even" r:id="rId7"/>
      <w:footerReference w:type="default" r:id="rId8"/>
      <w:footerReference w:type="first" r:id="rId9"/>
      <w:pgSz w:w="11906" w:h="16838"/>
      <w:pgMar w:top="1134" w:right="794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5D0D2" w14:textId="77777777" w:rsidR="001E7C52" w:rsidRDefault="001E7C52">
      <w:pPr>
        <w:spacing w:after="0" w:line="240" w:lineRule="auto"/>
      </w:pPr>
      <w:r>
        <w:separator/>
      </w:r>
    </w:p>
  </w:endnote>
  <w:endnote w:type="continuationSeparator" w:id="0">
    <w:p w14:paraId="6F3AC7EE" w14:textId="77777777" w:rsidR="001E7C52" w:rsidRDefault="001E7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633AB" w14:textId="77777777" w:rsidR="009E09E3" w:rsidRDefault="00B122A1">
    <w:pPr>
      <w:spacing w:after="0" w:line="259" w:lineRule="auto"/>
      <w:ind w:right="5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C68A0" w14:textId="5BF108B2" w:rsidR="009E09E3" w:rsidRDefault="009E09E3">
    <w:pPr>
      <w:spacing w:after="0" w:line="259" w:lineRule="auto"/>
      <w:ind w:right="54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57CC6" w14:textId="77777777" w:rsidR="009E09E3" w:rsidRDefault="009E09E3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5806A" w14:textId="77777777" w:rsidR="001E7C52" w:rsidRDefault="001E7C52">
      <w:pPr>
        <w:spacing w:after="0" w:line="240" w:lineRule="auto"/>
      </w:pPr>
      <w:r>
        <w:separator/>
      </w:r>
    </w:p>
  </w:footnote>
  <w:footnote w:type="continuationSeparator" w:id="0">
    <w:p w14:paraId="5FFBB190" w14:textId="77777777" w:rsidR="001E7C52" w:rsidRDefault="001E7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5330"/>
    <w:multiLevelType w:val="hybridMultilevel"/>
    <w:tmpl w:val="6F129446"/>
    <w:lvl w:ilvl="0" w:tplc="AA365B46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FEE37A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4E570C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046670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88A158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E82FBE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1CFAAE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10D6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A2638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8C2990"/>
    <w:multiLevelType w:val="hybridMultilevel"/>
    <w:tmpl w:val="0DCEF000"/>
    <w:lvl w:ilvl="0" w:tplc="879CF768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764EE6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E018AA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04C07E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2AEA72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D69AB4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34E61C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E0FFBE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48CBD2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823093"/>
    <w:multiLevelType w:val="hybridMultilevel"/>
    <w:tmpl w:val="65C22E70"/>
    <w:lvl w:ilvl="0" w:tplc="AB602784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C044E"/>
    <w:multiLevelType w:val="hybridMultilevel"/>
    <w:tmpl w:val="2EDAD970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7266BA"/>
    <w:multiLevelType w:val="hybridMultilevel"/>
    <w:tmpl w:val="62608BD8"/>
    <w:lvl w:ilvl="0" w:tplc="C2362A42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BC3A6A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DAFC32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444830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64A4B0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68DBC4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087F24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785E14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1ACA38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9C51F8"/>
    <w:multiLevelType w:val="hybridMultilevel"/>
    <w:tmpl w:val="A7A4EBEA"/>
    <w:lvl w:ilvl="0" w:tplc="2C5C0B0C">
      <w:start w:val="1"/>
      <w:numFmt w:val="bullet"/>
      <w:lvlText w:val="–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D41332">
      <w:start w:val="1"/>
      <w:numFmt w:val="bullet"/>
      <w:lvlText w:val="o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F03DCC">
      <w:start w:val="1"/>
      <w:numFmt w:val="bullet"/>
      <w:lvlText w:val="▪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005E3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3AB3AE">
      <w:start w:val="1"/>
      <w:numFmt w:val="bullet"/>
      <w:lvlText w:val="o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4ECEDE">
      <w:start w:val="1"/>
      <w:numFmt w:val="bullet"/>
      <w:lvlText w:val="▪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5C233A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8EC3A8">
      <w:start w:val="1"/>
      <w:numFmt w:val="bullet"/>
      <w:lvlText w:val="o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C2D248">
      <w:start w:val="1"/>
      <w:numFmt w:val="bullet"/>
      <w:lvlText w:val="▪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E955C2"/>
    <w:multiLevelType w:val="hybridMultilevel"/>
    <w:tmpl w:val="BC1297C4"/>
    <w:lvl w:ilvl="0" w:tplc="60FE883E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2E8B00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1A1070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348854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5E9C2A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50E038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82D90E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26301A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48E6E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DF6834"/>
    <w:multiLevelType w:val="hybridMultilevel"/>
    <w:tmpl w:val="B7BE7270"/>
    <w:lvl w:ilvl="0" w:tplc="B0B47D1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749462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648DF8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D2C852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44191C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565340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F21CAC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8AD600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E80128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9E15F6"/>
    <w:multiLevelType w:val="hybridMultilevel"/>
    <w:tmpl w:val="23CC9D50"/>
    <w:lvl w:ilvl="0" w:tplc="2FE4A49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B8C096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2882CE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A2156E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92D808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069BBE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268CC6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EE37F8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EEFBFC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F70037"/>
    <w:multiLevelType w:val="hybridMultilevel"/>
    <w:tmpl w:val="EECA683C"/>
    <w:lvl w:ilvl="0" w:tplc="A12C99C2">
      <w:start w:val="2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9CE3C0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380822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16BA20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FEFAB2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E8897E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DE91B2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FEFF08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BA5BB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CE03D92"/>
    <w:multiLevelType w:val="hybridMultilevel"/>
    <w:tmpl w:val="13BC7C3C"/>
    <w:lvl w:ilvl="0" w:tplc="270C6B6C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A6263E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A2EE90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C0D2DC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145782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C010A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3E203E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9EFD24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F6CF58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0779C1"/>
    <w:multiLevelType w:val="hybridMultilevel"/>
    <w:tmpl w:val="39CA7668"/>
    <w:lvl w:ilvl="0" w:tplc="FF60C4A4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FEE37A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4E570C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046670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88A158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E82FBE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1CFAAE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10D6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A2638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00911D0"/>
    <w:multiLevelType w:val="hybridMultilevel"/>
    <w:tmpl w:val="2EDAD970"/>
    <w:lvl w:ilvl="0" w:tplc="4E3A8F88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3A445E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DE7B98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86A1CA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4A008E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2A165A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E4F64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EE64CA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A2F596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A422D5"/>
    <w:multiLevelType w:val="hybridMultilevel"/>
    <w:tmpl w:val="8F400A5E"/>
    <w:lvl w:ilvl="0" w:tplc="D7BA78FC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BE9AE0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CC6204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10F63A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449DDC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CA53BA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BE86AA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5CAC16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0CCCD6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E993180"/>
    <w:multiLevelType w:val="hybridMultilevel"/>
    <w:tmpl w:val="3084BD3E"/>
    <w:lvl w:ilvl="0" w:tplc="BD4CC3AE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661A6E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C86798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6202F6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FA28BE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C28ABE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8247D2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8404AA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2810CC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0567578"/>
    <w:multiLevelType w:val="hybridMultilevel"/>
    <w:tmpl w:val="B016DA0C"/>
    <w:lvl w:ilvl="0" w:tplc="8264A732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A8276C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5039B2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849B08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607890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8C23BE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5C0CEC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289112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A8C846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E45E89"/>
    <w:multiLevelType w:val="hybridMultilevel"/>
    <w:tmpl w:val="D5AEFA6E"/>
    <w:lvl w:ilvl="0" w:tplc="A1665848">
      <w:start w:val="1"/>
      <w:numFmt w:val="bullet"/>
      <w:lvlText w:val="–"/>
      <w:lvlJc w:val="left"/>
      <w:pPr>
        <w:ind w:left="128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02783300">
    <w:abstractNumId w:val="10"/>
  </w:num>
  <w:num w:numId="2" w16cid:durableId="50927986">
    <w:abstractNumId w:val="14"/>
  </w:num>
  <w:num w:numId="3" w16cid:durableId="678704312">
    <w:abstractNumId w:val="15"/>
  </w:num>
  <w:num w:numId="4" w16cid:durableId="1380713163">
    <w:abstractNumId w:val="12"/>
  </w:num>
  <w:num w:numId="5" w16cid:durableId="1402672654">
    <w:abstractNumId w:val="1"/>
  </w:num>
  <w:num w:numId="6" w16cid:durableId="1622572212">
    <w:abstractNumId w:val="13"/>
  </w:num>
  <w:num w:numId="7" w16cid:durableId="1205632160">
    <w:abstractNumId w:val="7"/>
  </w:num>
  <w:num w:numId="8" w16cid:durableId="294458118">
    <w:abstractNumId w:val="8"/>
  </w:num>
  <w:num w:numId="9" w16cid:durableId="362944503">
    <w:abstractNumId w:val="5"/>
  </w:num>
  <w:num w:numId="10" w16cid:durableId="773283284">
    <w:abstractNumId w:val="9"/>
  </w:num>
  <w:num w:numId="11" w16cid:durableId="1147432308">
    <w:abstractNumId w:val="4"/>
  </w:num>
  <w:num w:numId="12" w16cid:durableId="508326987">
    <w:abstractNumId w:val="6"/>
  </w:num>
  <w:num w:numId="13" w16cid:durableId="2025741541">
    <w:abstractNumId w:val="0"/>
  </w:num>
  <w:num w:numId="14" w16cid:durableId="2127964560">
    <w:abstractNumId w:val="11"/>
  </w:num>
  <w:num w:numId="15" w16cid:durableId="697975162">
    <w:abstractNumId w:val="3"/>
  </w:num>
  <w:num w:numId="16" w16cid:durableId="575750345">
    <w:abstractNumId w:val="2"/>
  </w:num>
  <w:num w:numId="17" w16cid:durableId="16172503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9E3"/>
    <w:rsid w:val="00026E8D"/>
    <w:rsid w:val="000E2B12"/>
    <w:rsid w:val="001331ED"/>
    <w:rsid w:val="00137935"/>
    <w:rsid w:val="001660BB"/>
    <w:rsid w:val="001735A3"/>
    <w:rsid w:val="00175CFD"/>
    <w:rsid w:val="001A49AE"/>
    <w:rsid w:val="001E592D"/>
    <w:rsid w:val="001E7C52"/>
    <w:rsid w:val="001F12A9"/>
    <w:rsid w:val="00223D3D"/>
    <w:rsid w:val="002860D8"/>
    <w:rsid w:val="002A110C"/>
    <w:rsid w:val="002A1630"/>
    <w:rsid w:val="002B449F"/>
    <w:rsid w:val="002F2976"/>
    <w:rsid w:val="00355AC7"/>
    <w:rsid w:val="003B1CFA"/>
    <w:rsid w:val="003B4299"/>
    <w:rsid w:val="003C465F"/>
    <w:rsid w:val="00403E88"/>
    <w:rsid w:val="0041448E"/>
    <w:rsid w:val="0048099E"/>
    <w:rsid w:val="004B096C"/>
    <w:rsid w:val="004B524A"/>
    <w:rsid w:val="004D1181"/>
    <w:rsid w:val="004E22B8"/>
    <w:rsid w:val="004F3038"/>
    <w:rsid w:val="004F3239"/>
    <w:rsid w:val="004F3F34"/>
    <w:rsid w:val="005010C3"/>
    <w:rsid w:val="005130D5"/>
    <w:rsid w:val="00540430"/>
    <w:rsid w:val="00551F07"/>
    <w:rsid w:val="005917D1"/>
    <w:rsid w:val="0065177D"/>
    <w:rsid w:val="00666B70"/>
    <w:rsid w:val="006A2D23"/>
    <w:rsid w:val="006C3580"/>
    <w:rsid w:val="006E5336"/>
    <w:rsid w:val="00745555"/>
    <w:rsid w:val="007743EC"/>
    <w:rsid w:val="00774F41"/>
    <w:rsid w:val="007802CB"/>
    <w:rsid w:val="007A628E"/>
    <w:rsid w:val="007B6602"/>
    <w:rsid w:val="00837511"/>
    <w:rsid w:val="008822E6"/>
    <w:rsid w:val="0089287A"/>
    <w:rsid w:val="008C68E9"/>
    <w:rsid w:val="008E7FB8"/>
    <w:rsid w:val="008F10F5"/>
    <w:rsid w:val="00934BAC"/>
    <w:rsid w:val="0094406A"/>
    <w:rsid w:val="00956967"/>
    <w:rsid w:val="00975D74"/>
    <w:rsid w:val="00985E86"/>
    <w:rsid w:val="00992284"/>
    <w:rsid w:val="009E09E3"/>
    <w:rsid w:val="00A9690E"/>
    <w:rsid w:val="00AA0A3E"/>
    <w:rsid w:val="00AD6C80"/>
    <w:rsid w:val="00B122A1"/>
    <w:rsid w:val="00B419C9"/>
    <w:rsid w:val="00B4760E"/>
    <w:rsid w:val="00B63304"/>
    <w:rsid w:val="00B7702E"/>
    <w:rsid w:val="00B9155F"/>
    <w:rsid w:val="00B91956"/>
    <w:rsid w:val="00BA0CAE"/>
    <w:rsid w:val="00BD0FDC"/>
    <w:rsid w:val="00BF5721"/>
    <w:rsid w:val="00BF5D2F"/>
    <w:rsid w:val="00C3313E"/>
    <w:rsid w:val="00C40C4B"/>
    <w:rsid w:val="00C4417E"/>
    <w:rsid w:val="00C56520"/>
    <w:rsid w:val="00C7177B"/>
    <w:rsid w:val="00C727D6"/>
    <w:rsid w:val="00C80DBF"/>
    <w:rsid w:val="00CC36B1"/>
    <w:rsid w:val="00D34CEC"/>
    <w:rsid w:val="00D400AF"/>
    <w:rsid w:val="00D56A31"/>
    <w:rsid w:val="00D85C84"/>
    <w:rsid w:val="00DE5E8B"/>
    <w:rsid w:val="00DF7EB9"/>
    <w:rsid w:val="00E241D5"/>
    <w:rsid w:val="00E4033E"/>
    <w:rsid w:val="00E7327A"/>
    <w:rsid w:val="00ED6A28"/>
    <w:rsid w:val="00F10B24"/>
    <w:rsid w:val="00F12CD9"/>
    <w:rsid w:val="00F12DC2"/>
    <w:rsid w:val="00F442CB"/>
    <w:rsid w:val="00F5518E"/>
    <w:rsid w:val="00F811AC"/>
    <w:rsid w:val="00FA70ED"/>
    <w:rsid w:val="00FC19BE"/>
    <w:rsid w:val="00FC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4C43"/>
  <w15:docId w15:val="{D57CA3AB-8734-472F-9333-25168A54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389" w:lineRule="auto"/>
      <w:ind w:right="49" w:firstLine="556"/>
      <w:jc w:val="both"/>
    </w:pPr>
    <w:rPr>
      <w:rFonts w:ascii="Arial" w:eastAsia="Arial" w:hAnsi="Arial" w:cs="Arial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90" w:line="266" w:lineRule="auto"/>
      <w:ind w:left="576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34CEC"/>
    <w:pPr>
      <w:spacing w:after="11" w:line="387" w:lineRule="auto"/>
      <w:ind w:left="720" w:right="2"/>
      <w:contextualSpacing/>
    </w:pPr>
  </w:style>
  <w:style w:type="paragraph" w:styleId="a4">
    <w:name w:val="header"/>
    <w:basedOn w:val="a"/>
    <w:link w:val="a5"/>
    <w:uiPriority w:val="99"/>
    <w:unhideWhenUsed/>
    <w:rsid w:val="00C40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0C4B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2690</Words>
  <Characters>15333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Харевич</dc:creator>
  <cp:keywords/>
  <cp:lastModifiedBy>Lee Gu</cp:lastModifiedBy>
  <cp:revision>17</cp:revision>
  <dcterms:created xsi:type="dcterms:W3CDTF">2024-03-18T11:27:00Z</dcterms:created>
  <dcterms:modified xsi:type="dcterms:W3CDTF">2024-04-24T08:12:00Z</dcterms:modified>
</cp:coreProperties>
</file>